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67DF" w14:textId="77777777" w:rsidR="00B403EE" w:rsidRDefault="00B403EE" w:rsidP="00B403EE">
      <w:pPr>
        <w:autoSpaceDE w:val="0"/>
        <w:autoSpaceDN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Výzva na predkladanie ponúk </w:t>
      </w:r>
    </w:p>
    <w:p w14:paraId="1B26E13B" w14:textId="77777777" w:rsidR="00B403EE" w:rsidRDefault="00B403EE" w:rsidP="00B403EE">
      <w:pPr>
        <w:autoSpaceDE w:val="0"/>
        <w:autoSpaceDN w:val="0"/>
        <w:spacing w:after="0" w:line="240" w:lineRule="auto"/>
        <w:rPr>
          <w:rFonts w:ascii="Times New Roman" w:hAnsi="Times New Roman"/>
          <w:dstrike/>
          <w:color w:val="000000"/>
          <w:sz w:val="24"/>
          <w:szCs w:val="24"/>
        </w:rPr>
      </w:pPr>
    </w:p>
    <w:p w14:paraId="3D9B5ACB" w14:textId="77777777" w:rsidR="00B403EE" w:rsidRDefault="00B403EE" w:rsidP="00B403EE">
      <w:pPr>
        <w:autoSpaceDE w:val="0"/>
        <w:autoSpaceDN w:val="0"/>
        <w:adjustRightInd w:val="0"/>
        <w:spacing w:after="0" w:line="240" w:lineRule="auto"/>
        <w:jc w:val="center"/>
        <w:rPr>
          <w:rFonts w:ascii="Times New Roman" w:hAnsi="Times New Roman"/>
          <w:sz w:val="20"/>
          <w:szCs w:val="20"/>
          <w:lang w:eastAsia="sk-SK"/>
        </w:rPr>
      </w:pPr>
      <w:r>
        <w:rPr>
          <w:rFonts w:ascii="Times New Roman" w:hAnsi="Times New Roman"/>
          <w:bCs/>
          <w:sz w:val="20"/>
          <w:szCs w:val="20"/>
          <w:lang w:eastAsia="sk-SK"/>
        </w:rPr>
        <w:t>pre zákazku s nízkou hodnotou nižšieho rozsahu podľa</w:t>
      </w:r>
      <w:r>
        <w:rPr>
          <w:rFonts w:ascii="Times New Roman" w:hAnsi="Times New Roman"/>
          <w:sz w:val="20"/>
          <w:szCs w:val="20"/>
          <w:lang w:eastAsia="sk-SK"/>
        </w:rPr>
        <w:t xml:space="preserve"> § 117 zákona č. 343/2015 Z. z. o verejnom obstarávaní</w:t>
      </w:r>
    </w:p>
    <w:p w14:paraId="0BF6E6BB" w14:textId="77777777" w:rsidR="00B403EE" w:rsidRDefault="00B403EE" w:rsidP="00B403EE">
      <w:pPr>
        <w:autoSpaceDE w:val="0"/>
        <w:autoSpaceDN w:val="0"/>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 xml:space="preserve">a o zmene a doplnení niektorých zákonov v znení neskorších predpisov </w:t>
      </w:r>
    </w:p>
    <w:p w14:paraId="19FE4444" w14:textId="77777777" w:rsidR="00B403EE" w:rsidRDefault="00B403EE" w:rsidP="00B403EE">
      <w:pPr>
        <w:autoSpaceDE w:val="0"/>
        <w:autoSpaceDN w:val="0"/>
        <w:spacing w:after="0" w:line="240" w:lineRule="auto"/>
        <w:jc w:val="center"/>
        <w:rPr>
          <w:rFonts w:ascii="Times New Roman" w:hAnsi="Times New Roman"/>
          <w:dstrike/>
          <w:color w:val="000000"/>
          <w:sz w:val="24"/>
          <w:szCs w:val="24"/>
        </w:rPr>
      </w:pPr>
      <w:r>
        <w:rPr>
          <w:rFonts w:ascii="Times New Roman" w:hAnsi="Times New Roman"/>
          <w:color w:val="000000"/>
          <w:sz w:val="20"/>
          <w:szCs w:val="20"/>
          <w:lang w:eastAsia="sk-SK"/>
        </w:rPr>
        <w:t xml:space="preserve">(ďalej len „zákon o verejnom obstarávaní“) </w:t>
      </w:r>
    </w:p>
    <w:p w14:paraId="4A8D9E3F"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35FCC3E9" w14:textId="77777777"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 Verejný obstarávateľ:</w:t>
      </w:r>
    </w:p>
    <w:p w14:paraId="3CF48023"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0AE484ED" w14:textId="7E5C56CE"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Názov verejného obstarávateľa: </w:t>
      </w:r>
      <w:r w:rsidR="00127D81" w:rsidRPr="00127D81">
        <w:rPr>
          <w:rFonts w:ascii="Times New Roman" w:hAnsi="Times New Roman"/>
          <w:color w:val="000000"/>
          <w:sz w:val="24"/>
          <w:szCs w:val="24"/>
        </w:rPr>
        <w:t>AGROMETAL s.r.o.</w:t>
      </w:r>
    </w:p>
    <w:p w14:paraId="7BCC3323" w14:textId="0BD1F762"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Sídlo: </w:t>
      </w:r>
      <w:r w:rsidR="00127D81" w:rsidRPr="00127D81">
        <w:rPr>
          <w:rFonts w:ascii="Times New Roman" w:hAnsi="Times New Roman"/>
          <w:color w:val="000000"/>
          <w:sz w:val="24"/>
          <w:szCs w:val="24"/>
        </w:rPr>
        <w:t>Trnavská 1388/21 B</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919</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43 Cífer</w:t>
      </w:r>
    </w:p>
    <w:p w14:paraId="63D2CB03" w14:textId="6B28AF8E"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IČO:</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31414737</w:t>
      </w:r>
    </w:p>
    <w:p w14:paraId="28C31153" w14:textId="368FCFC1"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DIČ:</w:t>
      </w:r>
      <w:r w:rsidR="00127D81" w:rsidRPr="00127D81">
        <w:t xml:space="preserve"> </w:t>
      </w:r>
      <w:r w:rsidR="00127D81" w:rsidRPr="00127D81">
        <w:rPr>
          <w:rFonts w:ascii="Times New Roman" w:hAnsi="Times New Roman"/>
          <w:color w:val="000000"/>
          <w:sz w:val="24"/>
          <w:szCs w:val="24"/>
        </w:rPr>
        <w:t>2020390845</w:t>
      </w:r>
    </w:p>
    <w:p w14:paraId="5E7C71D2" w14:textId="7D6DB4D7"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Kontaktná osoba (meno a priezvisko): </w:t>
      </w:r>
      <w:r w:rsidR="00127D81">
        <w:rPr>
          <w:rFonts w:ascii="Times New Roman" w:hAnsi="Times New Roman"/>
          <w:color w:val="000000"/>
          <w:sz w:val="24"/>
          <w:szCs w:val="24"/>
        </w:rPr>
        <w:t>Mgr. Veronika Stankovianska</w:t>
      </w:r>
    </w:p>
    <w:p w14:paraId="672768DE" w14:textId="045C3EEC"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tel. č. kontaktnej osoby: </w:t>
      </w:r>
      <w:r w:rsidR="00127D81">
        <w:rPr>
          <w:rFonts w:ascii="Times New Roman" w:hAnsi="Times New Roman"/>
          <w:color w:val="000000"/>
          <w:sz w:val="24"/>
          <w:szCs w:val="24"/>
        </w:rPr>
        <w:t>+421 908 123 894</w:t>
      </w:r>
    </w:p>
    <w:p w14:paraId="6DEEF5D8" w14:textId="2EC1F54F"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e-mail kontaktnej osoby: </w:t>
      </w:r>
      <w:hyperlink r:id="rId7" w:history="1">
        <w:r w:rsidR="00127D81" w:rsidRPr="009832EA">
          <w:rPr>
            <w:rStyle w:val="Hypertextovprepojenie"/>
            <w:rFonts w:ascii="Times New Roman" w:hAnsi="Times New Roman"/>
            <w:sz w:val="24"/>
            <w:szCs w:val="24"/>
          </w:rPr>
          <w:t>obstaravanienr@gmail.com</w:t>
        </w:r>
      </w:hyperlink>
      <w:r w:rsidR="00127D81">
        <w:rPr>
          <w:rFonts w:ascii="Times New Roman" w:hAnsi="Times New Roman"/>
          <w:color w:val="000000"/>
          <w:sz w:val="24"/>
          <w:szCs w:val="24"/>
        </w:rPr>
        <w:tab/>
      </w:r>
    </w:p>
    <w:p w14:paraId="035A6093" w14:textId="61D76780"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adresa hlavnej stránky verejného obstarávateľa /URL/: </w:t>
      </w:r>
      <w:hyperlink r:id="rId8" w:history="1">
        <w:r w:rsidR="00127D81" w:rsidRPr="009832EA">
          <w:rPr>
            <w:rStyle w:val="Hypertextovprepojenie"/>
            <w:rFonts w:ascii="Times New Roman" w:hAnsi="Times New Roman"/>
            <w:sz w:val="24"/>
            <w:szCs w:val="24"/>
          </w:rPr>
          <w:t>http://www.agrometal.sk/index.php</w:t>
        </w:r>
      </w:hyperlink>
      <w:r w:rsidR="00127D81">
        <w:rPr>
          <w:rFonts w:ascii="Times New Roman" w:hAnsi="Times New Roman"/>
          <w:color w:val="000000"/>
          <w:sz w:val="24"/>
          <w:szCs w:val="24"/>
        </w:rPr>
        <w:t xml:space="preserve"> </w:t>
      </w:r>
    </w:p>
    <w:p w14:paraId="3D3799AE"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749CD17C" w14:textId="42E5276E"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B403EE">
        <w:rPr>
          <w:rFonts w:ascii="Times New Roman" w:hAnsi="Times New Roman"/>
          <w:b/>
          <w:bCs/>
          <w:color w:val="000000"/>
          <w:sz w:val="24"/>
          <w:szCs w:val="24"/>
        </w:rPr>
        <w:t xml:space="preserve">. Názov zákazky podľa verejného obstarávateľa: </w:t>
      </w:r>
      <w:r w:rsidR="00815989">
        <w:rPr>
          <w:rFonts w:ascii="Times New Roman" w:hAnsi="Times New Roman"/>
          <w:b/>
          <w:bCs/>
          <w:color w:val="000000"/>
          <w:sz w:val="24"/>
          <w:szCs w:val="24"/>
        </w:rPr>
        <w:t>Tryskacie zariadenie</w:t>
      </w:r>
    </w:p>
    <w:p w14:paraId="3F1D7BCE" w14:textId="77777777" w:rsidR="00B403EE" w:rsidRDefault="00B403EE" w:rsidP="00B403EE">
      <w:pPr>
        <w:autoSpaceDE w:val="0"/>
        <w:autoSpaceDN w:val="0"/>
        <w:spacing w:after="0" w:line="240" w:lineRule="auto"/>
        <w:rPr>
          <w:rFonts w:ascii="Times New Roman" w:hAnsi="Times New Roman"/>
          <w:color w:val="000000"/>
          <w:sz w:val="24"/>
          <w:szCs w:val="24"/>
        </w:rPr>
      </w:pPr>
    </w:p>
    <w:p w14:paraId="69236E1E" w14:textId="2EF2A00F" w:rsidR="00B403EE" w:rsidRPr="00127D81" w:rsidRDefault="00127D81"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3</w:t>
      </w:r>
      <w:r w:rsidR="00B403EE">
        <w:rPr>
          <w:rFonts w:ascii="Times New Roman" w:hAnsi="Times New Roman"/>
          <w:b/>
          <w:bCs/>
          <w:color w:val="000000"/>
          <w:sz w:val="24"/>
          <w:szCs w:val="24"/>
        </w:rPr>
        <w:t xml:space="preserve">. Druh zákazky </w:t>
      </w:r>
      <w:r w:rsidR="00B403EE">
        <w:rPr>
          <w:rFonts w:ascii="Times New Roman" w:hAnsi="Times New Roman"/>
          <w:bCs/>
          <w:color w:val="000000"/>
          <w:sz w:val="24"/>
          <w:szCs w:val="24"/>
        </w:rPr>
        <w:t>(tovar, služby, stavebné práce)</w:t>
      </w:r>
      <w:r w:rsidR="00B403EE">
        <w:rPr>
          <w:rFonts w:ascii="Times New Roman" w:hAnsi="Times New Roman"/>
          <w:b/>
          <w:bCs/>
          <w:color w:val="000000"/>
          <w:sz w:val="24"/>
          <w:szCs w:val="24"/>
        </w:rPr>
        <w:t xml:space="preserve">: </w:t>
      </w:r>
      <w:r>
        <w:rPr>
          <w:rFonts w:ascii="Times New Roman" w:hAnsi="Times New Roman"/>
          <w:color w:val="000000"/>
          <w:sz w:val="24"/>
          <w:szCs w:val="24"/>
        </w:rPr>
        <w:t>tovar</w:t>
      </w:r>
    </w:p>
    <w:p w14:paraId="0F445E67" w14:textId="77777777" w:rsidR="00B403EE" w:rsidRDefault="00B403EE" w:rsidP="00B403EE">
      <w:pPr>
        <w:autoSpaceDE w:val="0"/>
        <w:autoSpaceDN w:val="0"/>
        <w:spacing w:after="0" w:line="240" w:lineRule="auto"/>
        <w:rPr>
          <w:rFonts w:ascii="Times New Roman" w:hAnsi="Times New Roman"/>
          <w:color w:val="000000"/>
          <w:sz w:val="24"/>
          <w:szCs w:val="24"/>
        </w:rPr>
      </w:pPr>
    </w:p>
    <w:p w14:paraId="4CE63F4D" w14:textId="7445FA4C" w:rsidR="00B403EE" w:rsidRDefault="00127D81"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4</w:t>
      </w:r>
      <w:r w:rsidR="00B403EE">
        <w:rPr>
          <w:rFonts w:ascii="Times New Roman" w:hAnsi="Times New Roman"/>
          <w:b/>
          <w:bCs/>
          <w:color w:val="000000"/>
          <w:sz w:val="24"/>
          <w:szCs w:val="24"/>
        </w:rPr>
        <w:t xml:space="preserve">. Hlavné miesto </w:t>
      </w:r>
      <w:r w:rsidR="00B403EE">
        <w:rPr>
          <w:rFonts w:ascii="Times New Roman" w:hAnsi="Times New Roman"/>
          <w:color w:val="000000"/>
          <w:sz w:val="24"/>
          <w:szCs w:val="24"/>
        </w:rPr>
        <w:t xml:space="preserve">dodania tovaru/poskytnutia služieb/uskutočnenia stavebných prác: </w:t>
      </w:r>
      <w:r w:rsidRPr="00127D81">
        <w:rPr>
          <w:rFonts w:ascii="Times New Roman" w:hAnsi="Times New Roman"/>
          <w:color w:val="000000"/>
          <w:sz w:val="24"/>
          <w:szCs w:val="24"/>
        </w:rPr>
        <w:t>Trnavská 1388/21 B</w:t>
      </w:r>
      <w:r>
        <w:rPr>
          <w:rFonts w:ascii="Times New Roman" w:hAnsi="Times New Roman"/>
          <w:color w:val="000000"/>
          <w:sz w:val="24"/>
          <w:szCs w:val="24"/>
        </w:rPr>
        <w:t xml:space="preserve">, </w:t>
      </w:r>
      <w:r w:rsidRPr="00127D81">
        <w:rPr>
          <w:rFonts w:ascii="Times New Roman" w:hAnsi="Times New Roman"/>
          <w:color w:val="000000"/>
          <w:sz w:val="24"/>
          <w:szCs w:val="24"/>
        </w:rPr>
        <w:t>919</w:t>
      </w:r>
      <w:r>
        <w:rPr>
          <w:rFonts w:ascii="Times New Roman" w:hAnsi="Times New Roman"/>
          <w:color w:val="000000"/>
          <w:sz w:val="24"/>
          <w:szCs w:val="24"/>
        </w:rPr>
        <w:t xml:space="preserve"> </w:t>
      </w:r>
      <w:r w:rsidRPr="00127D81">
        <w:rPr>
          <w:rFonts w:ascii="Times New Roman" w:hAnsi="Times New Roman"/>
          <w:color w:val="000000"/>
          <w:sz w:val="24"/>
          <w:szCs w:val="24"/>
        </w:rPr>
        <w:t>43 Cífer</w:t>
      </w:r>
    </w:p>
    <w:p w14:paraId="38175B6B" w14:textId="77777777" w:rsidR="00B403EE" w:rsidRDefault="00B403EE" w:rsidP="00B403EE">
      <w:pPr>
        <w:autoSpaceDE w:val="0"/>
        <w:autoSpaceDN w:val="0"/>
        <w:spacing w:after="0" w:line="240" w:lineRule="auto"/>
        <w:rPr>
          <w:rFonts w:ascii="Times New Roman" w:hAnsi="Times New Roman"/>
          <w:color w:val="000000"/>
          <w:sz w:val="24"/>
          <w:szCs w:val="24"/>
        </w:rPr>
      </w:pPr>
    </w:p>
    <w:p w14:paraId="731AE7AB" w14:textId="5B297BD1"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w:t>
      </w:r>
      <w:r w:rsidR="00B403EE">
        <w:rPr>
          <w:rFonts w:ascii="Times New Roman" w:hAnsi="Times New Roman"/>
          <w:b/>
          <w:bCs/>
          <w:color w:val="000000"/>
          <w:sz w:val="24"/>
          <w:szCs w:val="24"/>
        </w:rPr>
        <w:t>. Výsledok verejného obstarávania (typ zmluvy, lehota na realizáciu zákazky, platobné podmienky):</w:t>
      </w:r>
      <w:r>
        <w:rPr>
          <w:rFonts w:ascii="Times New Roman" w:hAnsi="Times New Roman"/>
          <w:b/>
          <w:bCs/>
          <w:color w:val="000000"/>
          <w:sz w:val="24"/>
          <w:szCs w:val="24"/>
        </w:rPr>
        <w:t xml:space="preserve"> </w:t>
      </w:r>
    </w:p>
    <w:p w14:paraId="5EC91B2F" w14:textId="77777777"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Typ zmluvy: Kúpna zmluva</w:t>
      </w:r>
    </w:p>
    <w:p w14:paraId="6424D614" w14:textId="19406BB6"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Lehota dodania: do 1</w:t>
      </w:r>
      <w:r>
        <w:rPr>
          <w:rFonts w:ascii="Times New Roman" w:hAnsi="Times New Roman"/>
          <w:color w:val="000000"/>
          <w:sz w:val="24"/>
          <w:szCs w:val="24"/>
        </w:rPr>
        <w:t>2</w:t>
      </w:r>
      <w:r w:rsidRPr="00127D81">
        <w:rPr>
          <w:rFonts w:ascii="Times New Roman" w:hAnsi="Times New Roman"/>
          <w:color w:val="000000"/>
          <w:sz w:val="24"/>
          <w:szCs w:val="24"/>
        </w:rPr>
        <w:t xml:space="preserve"> mesiacov od nadobudnutia účinnosti Kúpnej zmluvy </w:t>
      </w:r>
    </w:p>
    <w:p w14:paraId="617FDE6F" w14:textId="7435AEB4"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Platobné podmienky: Cenu za predmet zákazky uhradí objednávateľ na základe faktúry, ktorú vystaví dodávateľ po dodaní predmetu zákazky. Faktúra musí obsahovať náležitosti daňového dokladu. Povinnou prílohou faktúry je dodací list. Splatnosť faktúry je stanovená do 30 kalendárnych dní odo dňa doručenia faktúry objednávateľovi spolu s odsúhlasenými prílohami, ak sa strany vopred nedohodnú písomne inak.</w:t>
      </w:r>
    </w:p>
    <w:p w14:paraId="6A36761E" w14:textId="77777777" w:rsidR="00B403EE" w:rsidRDefault="00B403EE" w:rsidP="00B403EE">
      <w:pPr>
        <w:autoSpaceDE w:val="0"/>
        <w:autoSpaceDN w:val="0"/>
        <w:spacing w:after="0" w:line="240" w:lineRule="auto"/>
        <w:jc w:val="both"/>
        <w:rPr>
          <w:rFonts w:ascii="Times New Roman" w:hAnsi="Times New Roman"/>
          <w:color w:val="000000"/>
          <w:sz w:val="24"/>
          <w:szCs w:val="24"/>
        </w:rPr>
      </w:pPr>
    </w:p>
    <w:p w14:paraId="465E456C" w14:textId="643CAA92"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6</w:t>
      </w:r>
      <w:r w:rsidR="00B403EE">
        <w:rPr>
          <w:rFonts w:ascii="Times New Roman" w:hAnsi="Times New Roman"/>
          <w:b/>
          <w:bCs/>
          <w:color w:val="000000"/>
          <w:sz w:val="24"/>
          <w:szCs w:val="24"/>
        </w:rPr>
        <w:t>. Opis predmetu zákazky:</w:t>
      </w:r>
    </w:p>
    <w:p w14:paraId="61B4DDCF" w14:textId="77777777" w:rsidR="00056C33" w:rsidRPr="00056C33" w:rsidRDefault="00056C33" w:rsidP="00056C33">
      <w:pPr>
        <w:autoSpaceDE w:val="0"/>
        <w:autoSpaceDN w:val="0"/>
        <w:spacing w:after="0" w:line="240" w:lineRule="auto"/>
        <w:jc w:val="both"/>
        <w:rPr>
          <w:rFonts w:ascii="Times New Roman" w:hAnsi="Times New Roman"/>
          <w:color w:val="000000"/>
          <w:sz w:val="24"/>
          <w:szCs w:val="24"/>
          <w:lang w:eastAsia="sk-SK"/>
        </w:rPr>
      </w:pPr>
      <w:r w:rsidRPr="00056C33">
        <w:rPr>
          <w:rFonts w:ascii="Times New Roman" w:hAnsi="Times New Roman"/>
          <w:color w:val="000000"/>
          <w:sz w:val="24"/>
          <w:szCs w:val="24"/>
          <w:lang w:eastAsia="sk-SK"/>
        </w:rPr>
        <w:t xml:space="preserve">Predmet zákazky tvorí 1 logický celok: </w:t>
      </w:r>
    </w:p>
    <w:p w14:paraId="72AE2E08" w14:textId="1B7E71C7" w:rsidR="00056C33" w:rsidRPr="00056C33" w:rsidRDefault="00815989" w:rsidP="00056C33">
      <w:pPr>
        <w:autoSpaceDE w:val="0"/>
        <w:autoSpaceDN w:val="0"/>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Tryskacie zariadenie</w:t>
      </w:r>
    </w:p>
    <w:p w14:paraId="299A28FC" w14:textId="43F16F83" w:rsidR="00B403EE" w:rsidRDefault="00056C33" w:rsidP="00056C33">
      <w:pPr>
        <w:autoSpaceDE w:val="0"/>
        <w:autoSpaceDN w:val="0"/>
        <w:spacing w:after="0" w:line="240" w:lineRule="auto"/>
        <w:jc w:val="both"/>
        <w:rPr>
          <w:rFonts w:ascii="Times New Roman" w:hAnsi="Times New Roman"/>
          <w:color w:val="000000"/>
          <w:sz w:val="24"/>
          <w:szCs w:val="24"/>
          <w:lang w:eastAsia="sk-SK"/>
        </w:rPr>
      </w:pPr>
      <w:r w:rsidRPr="00056C33">
        <w:rPr>
          <w:rFonts w:ascii="Times New Roman" w:hAnsi="Times New Roman"/>
          <w:color w:val="000000"/>
          <w:sz w:val="24"/>
          <w:szCs w:val="24"/>
          <w:lang w:eastAsia="sk-SK"/>
        </w:rPr>
        <w:t>Obstarávajú sa položky v zmysle Prílohy č. 1 Formulár cenovej ponuky so špecifikáciou v elektronickej verzii.</w:t>
      </w:r>
    </w:p>
    <w:p w14:paraId="204FD087" w14:textId="77777777" w:rsidR="00056C33" w:rsidRDefault="00056C33" w:rsidP="00056C33">
      <w:pPr>
        <w:autoSpaceDE w:val="0"/>
        <w:autoSpaceDN w:val="0"/>
        <w:spacing w:after="0" w:line="240" w:lineRule="auto"/>
        <w:jc w:val="both"/>
        <w:rPr>
          <w:rFonts w:ascii="Times New Roman" w:hAnsi="Times New Roman"/>
          <w:color w:val="000000"/>
          <w:sz w:val="24"/>
          <w:szCs w:val="24"/>
          <w:lang w:eastAsia="sk-SK"/>
        </w:rPr>
      </w:pPr>
    </w:p>
    <w:p w14:paraId="1A2322D7" w14:textId="7B338FBF"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w:t>
      </w:r>
      <w:r w:rsidR="00B403EE">
        <w:rPr>
          <w:rFonts w:ascii="Times New Roman" w:hAnsi="Times New Roman"/>
          <w:b/>
          <w:bCs/>
          <w:color w:val="000000"/>
          <w:sz w:val="24"/>
          <w:szCs w:val="24"/>
        </w:rPr>
        <w:t>. Spoločný slovník obstarávania:</w:t>
      </w:r>
    </w:p>
    <w:p w14:paraId="50FC5D08" w14:textId="3F08B67D" w:rsidR="00B403EE" w:rsidRDefault="0092135D" w:rsidP="00B403EE">
      <w:pPr>
        <w:autoSpaceDE w:val="0"/>
        <w:autoSpaceDN w:val="0"/>
        <w:spacing w:after="0" w:line="240" w:lineRule="auto"/>
        <w:rPr>
          <w:rFonts w:ascii="Times New Roman" w:hAnsi="Times New Roman"/>
          <w:color w:val="000000"/>
          <w:sz w:val="24"/>
          <w:szCs w:val="24"/>
        </w:rPr>
      </w:pPr>
      <w:r w:rsidRPr="0092135D">
        <w:rPr>
          <w:rFonts w:ascii="Times New Roman" w:hAnsi="Times New Roman"/>
          <w:color w:val="000000"/>
          <w:sz w:val="24"/>
          <w:szCs w:val="24"/>
        </w:rPr>
        <w:t>43811000-1</w:t>
      </w:r>
      <w:r>
        <w:rPr>
          <w:rFonts w:ascii="Times New Roman" w:hAnsi="Times New Roman"/>
          <w:color w:val="000000"/>
          <w:sz w:val="24"/>
          <w:szCs w:val="24"/>
        </w:rPr>
        <w:t xml:space="preserve"> Pieskovacie stroje</w:t>
      </w:r>
    </w:p>
    <w:p w14:paraId="4C4DBFC3" w14:textId="77777777" w:rsidR="0092135D" w:rsidRDefault="0092135D" w:rsidP="00B403EE">
      <w:pPr>
        <w:autoSpaceDE w:val="0"/>
        <w:autoSpaceDN w:val="0"/>
        <w:spacing w:after="0" w:line="240" w:lineRule="auto"/>
        <w:rPr>
          <w:rFonts w:ascii="Times New Roman" w:hAnsi="Times New Roman"/>
          <w:sz w:val="24"/>
          <w:szCs w:val="24"/>
        </w:rPr>
      </w:pPr>
    </w:p>
    <w:p w14:paraId="7C89EE52" w14:textId="473FE721" w:rsidR="00B403EE" w:rsidRDefault="00127D81" w:rsidP="00B403EE">
      <w:pPr>
        <w:autoSpaceDE w:val="0"/>
        <w:autoSpaceDN w:val="0"/>
        <w:spacing w:after="0" w:line="240" w:lineRule="auto"/>
        <w:jc w:val="both"/>
        <w:rPr>
          <w:rFonts w:ascii="Times New Roman" w:hAnsi="Times New Roman"/>
          <w:color w:val="000000"/>
          <w:sz w:val="20"/>
          <w:szCs w:val="20"/>
        </w:rPr>
      </w:pPr>
      <w:r>
        <w:rPr>
          <w:rFonts w:ascii="Times New Roman" w:hAnsi="Times New Roman"/>
          <w:b/>
          <w:bCs/>
          <w:color w:val="000000"/>
          <w:sz w:val="24"/>
          <w:szCs w:val="24"/>
        </w:rPr>
        <w:t>8</w:t>
      </w:r>
      <w:r w:rsidR="00B403EE">
        <w:rPr>
          <w:rFonts w:ascii="Times New Roman" w:hAnsi="Times New Roman"/>
          <w:b/>
          <w:bCs/>
          <w:color w:val="000000"/>
          <w:sz w:val="24"/>
          <w:szCs w:val="24"/>
        </w:rPr>
        <w:t>. Predpokladaná hodnota zákazky v EUR bez DPH</w:t>
      </w:r>
      <w:r w:rsidR="00B403EE">
        <w:rPr>
          <w:rFonts w:ascii="Times New Roman" w:hAnsi="Times New Roman"/>
          <w:b/>
          <w:color w:val="000000"/>
          <w:sz w:val="24"/>
          <w:szCs w:val="24"/>
        </w:rPr>
        <w:t>:</w:t>
      </w:r>
      <w:r w:rsidR="00B403EE">
        <w:rPr>
          <w:rFonts w:ascii="Times New Roman" w:hAnsi="Times New Roman"/>
          <w:color w:val="000000"/>
          <w:sz w:val="24"/>
          <w:szCs w:val="24"/>
        </w:rPr>
        <w:t xml:space="preserve"> </w:t>
      </w:r>
      <w:r w:rsidR="00B403EE">
        <w:rPr>
          <w:rFonts w:ascii="Times New Roman" w:hAnsi="Times New Roman"/>
          <w:color w:val="000000"/>
          <w:sz w:val="20"/>
          <w:szCs w:val="20"/>
        </w:rPr>
        <w:t>(ak bude predpokladaná hodnota zákazky a úspešný uchádzač určeným jedným úkonom, odporúča sa uviesť nasledovné: Určenie predpokladanej hodnoty a zároveň určenie úspešného uchádzača bude realizované týmto prieskumom trhu, pričom prieskum trhu je nástrojom na určenie predpokladanej hodnoty zákazky v zmysle § 6 ods. 1 ZVO.)</w:t>
      </w:r>
    </w:p>
    <w:p w14:paraId="5288A7A4" w14:textId="77777777" w:rsidR="00B403EE" w:rsidRDefault="00B403EE" w:rsidP="00B403EE">
      <w:pPr>
        <w:autoSpaceDE w:val="0"/>
        <w:autoSpaceDN w:val="0"/>
        <w:spacing w:after="0" w:line="240" w:lineRule="auto"/>
        <w:jc w:val="both"/>
        <w:rPr>
          <w:rFonts w:ascii="Times New Roman" w:hAnsi="Times New Roman"/>
          <w:color w:val="000000"/>
          <w:sz w:val="20"/>
          <w:szCs w:val="20"/>
        </w:rPr>
      </w:pPr>
    </w:p>
    <w:p w14:paraId="5F940F20" w14:textId="1AB7048E" w:rsidR="00B403EE" w:rsidRDefault="00B403EE" w:rsidP="00B403EE">
      <w:pPr>
        <w:autoSpaceDE w:val="0"/>
        <w:autoSpaceDN w:val="0"/>
        <w:spacing w:after="0" w:line="240" w:lineRule="auto"/>
        <w:jc w:val="both"/>
        <w:rPr>
          <w:rFonts w:ascii="Times New Roman" w:hAnsi="Times New Roman"/>
          <w:color w:val="000000"/>
          <w:sz w:val="20"/>
          <w:szCs w:val="20"/>
        </w:rPr>
      </w:pPr>
      <w:r>
        <w:rPr>
          <w:rFonts w:ascii="Times New Roman" w:hAnsi="Times New Roman"/>
          <w:color w:val="000000"/>
          <w:sz w:val="20"/>
          <w:szCs w:val="20"/>
        </w:rPr>
        <w:t>V prípade zákaziek, na ktoré sa nevzťahuje pôsobnosť ZVO sa podľa potreby uvedie: V prípade zákaziek, na ktoré sa nevzťahuje pôsobnosť ZVO (výnimiek) a ktoré nie sú viazané na finančný limit, nie je povinnosťou prijímateľa predložiť určenie a výpočet PHZ/ V prípade výnimiek, ktoré sú viazané na finančné limity podlimitných zákaziek a zákaziek s nízkou hodnotou (§ 1 ods. 13 a ods. 14) a zákaziek podľa § 1 ods. 15 ZVO nie je potrebné v osobitnom postupe určovať PHZ, ale rozhodujúce je, aby zmluva (prípadne objednávka), ktorá je uzatvorená s úspešným uchádzačom, bola vo finančnom limite, ktorý je spojený s možnosťou uplatnenia predmetnej výnimky (finančné limity sú uvádzané v EUR bez DPH).</w:t>
      </w:r>
    </w:p>
    <w:p w14:paraId="7A3670B5" w14:textId="158EC7A4" w:rsidR="00056C33" w:rsidRDefault="00056C33" w:rsidP="00B403EE">
      <w:pPr>
        <w:autoSpaceDE w:val="0"/>
        <w:autoSpaceDN w:val="0"/>
        <w:spacing w:after="0" w:line="240" w:lineRule="auto"/>
        <w:jc w:val="both"/>
        <w:rPr>
          <w:rFonts w:ascii="Times New Roman" w:hAnsi="Times New Roman"/>
          <w:color w:val="000000"/>
          <w:sz w:val="20"/>
          <w:szCs w:val="20"/>
        </w:rPr>
      </w:pPr>
    </w:p>
    <w:p w14:paraId="218DAA08" w14:textId="4A51A5CB" w:rsidR="00056C33" w:rsidRPr="00056C33" w:rsidRDefault="00056C33" w:rsidP="00B403EE">
      <w:pPr>
        <w:autoSpaceDE w:val="0"/>
        <w:autoSpaceDN w:val="0"/>
        <w:spacing w:after="0" w:line="240" w:lineRule="auto"/>
        <w:jc w:val="both"/>
        <w:rPr>
          <w:rFonts w:ascii="Times New Roman" w:hAnsi="Times New Roman"/>
          <w:color w:val="000000"/>
          <w:sz w:val="24"/>
          <w:szCs w:val="24"/>
        </w:rPr>
      </w:pPr>
      <w:r w:rsidRPr="00056C33">
        <w:rPr>
          <w:rFonts w:ascii="Times New Roman" w:hAnsi="Times New Roman"/>
          <w:color w:val="000000"/>
          <w:sz w:val="24"/>
          <w:szCs w:val="24"/>
        </w:rPr>
        <w:t xml:space="preserve">PHZ je </w:t>
      </w:r>
      <w:r w:rsidR="0092135D">
        <w:rPr>
          <w:rFonts w:ascii="Times New Roman" w:hAnsi="Times New Roman"/>
          <w:color w:val="000000"/>
          <w:sz w:val="24"/>
          <w:szCs w:val="24"/>
        </w:rPr>
        <w:t>4 996,67</w:t>
      </w:r>
    </w:p>
    <w:p w14:paraId="4E152294" w14:textId="77777777" w:rsidR="00B403EE" w:rsidRDefault="00B403EE" w:rsidP="00B403EE">
      <w:pPr>
        <w:autoSpaceDE w:val="0"/>
        <w:autoSpaceDN w:val="0"/>
        <w:spacing w:after="0" w:line="240" w:lineRule="auto"/>
        <w:jc w:val="both"/>
        <w:rPr>
          <w:rFonts w:ascii="Times New Roman" w:hAnsi="Times New Roman"/>
          <w:color w:val="000000"/>
          <w:sz w:val="24"/>
          <w:szCs w:val="24"/>
        </w:rPr>
      </w:pPr>
    </w:p>
    <w:p w14:paraId="2ACC4787" w14:textId="5F17709A" w:rsidR="00056C33" w:rsidRPr="00FD1A04" w:rsidRDefault="00127D81" w:rsidP="00056C33">
      <w:pPr>
        <w:autoSpaceDE w:val="0"/>
        <w:autoSpaceDN w:val="0"/>
        <w:jc w:val="both"/>
        <w:rPr>
          <w:rFonts w:ascii="Times New Roman" w:hAnsi="Times New Roman"/>
          <w:sz w:val="24"/>
        </w:rPr>
      </w:pPr>
      <w:r>
        <w:rPr>
          <w:rFonts w:ascii="Times New Roman" w:hAnsi="Times New Roman"/>
          <w:b/>
          <w:bCs/>
          <w:sz w:val="24"/>
          <w:szCs w:val="24"/>
        </w:rPr>
        <w:t>9</w:t>
      </w:r>
      <w:r w:rsidR="00B403EE">
        <w:rPr>
          <w:rFonts w:ascii="Times New Roman" w:hAnsi="Times New Roman"/>
          <w:b/>
          <w:bCs/>
          <w:sz w:val="24"/>
          <w:szCs w:val="24"/>
        </w:rPr>
        <w:t xml:space="preserve">. </w:t>
      </w:r>
      <w:r w:rsidR="00056C33" w:rsidRPr="00B63144">
        <w:rPr>
          <w:rFonts w:ascii="Times New Roman" w:hAnsi="Times New Roman"/>
          <w:b/>
          <w:bCs/>
          <w:sz w:val="24"/>
        </w:rPr>
        <w:t xml:space="preserve">Hlavné podmienky financovania a platobné dojednania: </w:t>
      </w:r>
      <w:r w:rsidR="00056C33" w:rsidRPr="00FD1A04">
        <w:rPr>
          <w:rFonts w:ascii="Times New Roman" w:hAnsi="Times New Roman"/>
          <w:sz w:val="24"/>
        </w:rPr>
        <w:t>Cenu za predmet zákazky uhradí objednávateľ na základe faktúry, ktorú vystaví dodávateľ po dodaní predmetu zákazky. Faktúra musí obsahovať náležitosti daňového dokladu. Povinnou prílohou faktúry je dodací list. Splatnosť faktúry je stanovená do 30 kalendárnych dní odo dňa doručenia faktúry objednávateľovi spolu s odsúhlasenými prílohami, ak sa strany vopred nedohodnú písomne inak.</w:t>
      </w:r>
    </w:p>
    <w:p w14:paraId="3E84861E" w14:textId="588D5F5D" w:rsidR="00056C33" w:rsidRPr="00191334" w:rsidRDefault="00056C33" w:rsidP="00056C33">
      <w:pPr>
        <w:autoSpaceDE w:val="0"/>
        <w:autoSpaceDN w:val="0"/>
        <w:jc w:val="both"/>
        <w:rPr>
          <w:rFonts w:ascii="Times New Roman" w:hAnsi="Times New Roman"/>
          <w:b/>
          <w:bCs/>
          <w:sz w:val="24"/>
        </w:rPr>
      </w:pPr>
      <w:r w:rsidRPr="00B63144">
        <w:rPr>
          <w:rFonts w:ascii="Times New Roman" w:hAnsi="Times New Roman"/>
          <w:b/>
          <w:bCs/>
          <w:sz w:val="24"/>
        </w:rPr>
        <w:t>1</w:t>
      </w:r>
      <w:r>
        <w:rPr>
          <w:rFonts w:ascii="Times New Roman" w:hAnsi="Times New Roman"/>
          <w:b/>
          <w:bCs/>
          <w:sz w:val="24"/>
        </w:rPr>
        <w:t>0</w:t>
      </w:r>
      <w:r w:rsidRPr="00B63144">
        <w:rPr>
          <w:rFonts w:ascii="Times New Roman" w:hAnsi="Times New Roman"/>
          <w:b/>
          <w:bCs/>
          <w:sz w:val="24"/>
        </w:rPr>
        <w:t>. Podmienky účasti:</w:t>
      </w:r>
      <w:r w:rsidRPr="00423789">
        <w:rPr>
          <w:rFonts w:cs="Calibri"/>
        </w:rPr>
        <w:t xml:space="preserve"> </w:t>
      </w:r>
      <w:r w:rsidRPr="00191334">
        <w:rPr>
          <w:rFonts w:ascii="Times New Roman" w:hAnsi="Times New Roman"/>
          <w:sz w:val="24"/>
        </w:rPr>
        <w:t xml:space="preserve">Verejný obstarávateľ preverí oprávnenie uchádzača dodávať tovar v dostupných elektronických registroch. Verejný obstarávateľ overí, že uchádzač nemá uložený zákaz účasti vo verejnom obstarávaní potvrdený konečným rozhodnutím v Slovenskej republike alebo v štáte sídla, miesta podnikania alebo obvyklého pobytu. Verejný obstarávateľ následne preverí, či cenová ponuka obsahuje všetky ocenené položky a zostaví poradie platných ponúk, do úvahy bude braná cena bez DPH za celý predmet zákazky. </w:t>
      </w:r>
    </w:p>
    <w:p w14:paraId="2AAD276A" w14:textId="37F4A3F9" w:rsidR="00B403EE" w:rsidRDefault="00B403EE" w:rsidP="00056C33">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1</w:t>
      </w:r>
      <w:r w:rsidR="00127D81">
        <w:rPr>
          <w:rFonts w:ascii="Times New Roman" w:hAnsi="Times New Roman"/>
          <w:b/>
          <w:bCs/>
          <w:sz w:val="24"/>
          <w:szCs w:val="24"/>
        </w:rPr>
        <w:t>1</w:t>
      </w:r>
      <w:r>
        <w:rPr>
          <w:rFonts w:ascii="Times New Roman" w:hAnsi="Times New Roman"/>
          <w:b/>
          <w:bCs/>
          <w:sz w:val="24"/>
          <w:szCs w:val="24"/>
        </w:rPr>
        <w:t xml:space="preserve">. Kritérium/kritériá na vyhodnotenie ponúk a pravidlá ich uplatnenia: </w:t>
      </w:r>
      <w:r w:rsidR="00056C33" w:rsidRPr="00423789">
        <w:rPr>
          <w:rFonts w:ascii="Times New Roman" w:hAnsi="Times New Roman"/>
          <w:sz w:val="24"/>
        </w:rPr>
        <w:t xml:space="preserve">Jediným kritériom na vyhodnotenie ponúk je najnižšia cena za dodanie predmetu zákazky v EUR </w:t>
      </w:r>
      <w:r w:rsidR="00056C33">
        <w:rPr>
          <w:rFonts w:ascii="Times New Roman" w:hAnsi="Times New Roman"/>
          <w:sz w:val="24"/>
        </w:rPr>
        <w:t>bez</w:t>
      </w:r>
      <w:r w:rsidR="00056C33" w:rsidRPr="00423789">
        <w:rPr>
          <w:rFonts w:ascii="Times New Roman" w:hAnsi="Times New Roman"/>
          <w:sz w:val="24"/>
        </w:rPr>
        <w:t xml:space="preserve"> DPH. Hodnotenie ponúk uchádzačov je dané pridelením jej príslušného poradia podľa posudzovaných údajov uvedených v jednotlivých ponukách, týkajúcich sa ceny za dodanie predmetu zákazky. Úspešnosť uchádzačov sa určí porovnaním výšky navrhnutých ponukových cien za dodanie predmetu zákazky vyjadrených v eurách </w:t>
      </w:r>
      <w:r w:rsidR="00056C33">
        <w:rPr>
          <w:rFonts w:ascii="Times New Roman" w:hAnsi="Times New Roman"/>
          <w:sz w:val="24"/>
        </w:rPr>
        <w:t>bez</w:t>
      </w:r>
      <w:r w:rsidR="00056C33" w:rsidRPr="00423789">
        <w:rPr>
          <w:rFonts w:ascii="Times New Roman" w:hAnsi="Times New Roman"/>
          <w:sz w:val="24"/>
        </w:rPr>
        <w:t xml:space="preserve"> DPH, uvedených v jednotlivých ponukách uchádzačov. Úspešný bude ten uchádzač, ktorý navrhol za dodanie predmetu zákazky najnižšiu cenu.</w:t>
      </w:r>
    </w:p>
    <w:p w14:paraId="4FCDDA9C" w14:textId="77777777" w:rsidR="00B403EE" w:rsidRDefault="00B403EE" w:rsidP="00B403EE">
      <w:pPr>
        <w:widowControl w:val="0"/>
        <w:spacing w:after="0" w:line="240" w:lineRule="auto"/>
        <w:jc w:val="both"/>
        <w:rPr>
          <w:rFonts w:ascii="Times New Roman" w:eastAsia="Arial" w:hAnsi="Times New Roman"/>
          <w:bCs/>
          <w:sz w:val="24"/>
          <w:szCs w:val="24"/>
        </w:rPr>
      </w:pPr>
    </w:p>
    <w:p w14:paraId="274868FE" w14:textId="4C79C843" w:rsidR="00B403EE" w:rsidRDefault="00B403EE" w:rsidP="00B403EE">
      <w:pPr>
        <w:autoSpaceDE w:val="0"/>
        <w:autoSpaceDN w:val="0"/>
        <w:spacing w:after="0" w:line="240" w:lineRule="auto"/>
        <w:rPr>
          <w:rFonts w:ascii="Times New Roman" w:hAnsi="Times New Roman"/>
          <w:b/>
          <w:bCs/>
          <w:sz w:val="24"/>
          <w:szCs w:val="24"/>
          <w:u w:val="single"/>
        </w:rPr>
      </w:pPr>
      <w:r>
        <w:rPr>
          <w:rFonts w:ascii="Times New Roman" w:hAnsi="Times New Roman"/>
          <w:b/>
          <w:bCs/>
          <w:sz w:val="24"/>
          <w:szCs w:val="24"/>
        </w:rPr>
        <w:t>1</w:t>
      </w:r>
      <w:r w:rsidR="00127D81">
        <w:rPr>
          <w:rFonts w:ascii="Times New Roman" w:hAnsi="Times New Roman"/>
          <w:b/>
          <w:bCs/>
          <w:sz w:val="24"/>
          <w:szCs w:val="24"/>
        </w:rPr>
        <w:t>2</w:t>
      </w:r>
      <w:r>
        <w:rPr>
          <w:rFonts w:ascii="Times New Roman" w:hAnsi="Times New Roman"/>
          <w:b/>
          <w:bCs/>
          <w:sz w:val="24"/>
          <w:szCs w:val="24"/>
        </w:rPr>
        <w:t xml:space="preserve">. Lehota na predkladanie ponúk uplynie dňa: </w:t>
      </w:r>
      <w:r>
        <w:rPr>
          <w:rFonts w:ascii="Times New Roman" w:hAnsi="Times New Roman"/>
          <w:b/>
          <w:bCs/>
          <w:sz w:val="24"/>
          <w:szCs w:val="24"/>
        </w:rPr>
        <w:tab/>
      </w:r>
      <w:r w:rsidR="00056C33">
        <w:rPr>
          <w:rFonts w:ascii="Times New Roman" w:hAnsi="Times New Roman"/>
          <w:b/>
          <w:bCs/>
          <w:sz w:val="24"/>
          <w:szCs w:val="24"/>
        </w:rPr>
        <w:t>16.5.2022</w:t>
      </w:r>
      <w:r>
        <w:rPr>
          <w:rFonts w:ascii="Times New Roman" w:hAnsi="Times New Roman"/>
          <w:b/>
          <w:bCs/>
          <w:sz w:val="24"/>
          <w:szCs w:val="24"/>
        </w:rPr>
        <w:tab/>
        <w:t>do:</w:t>
      </w:r>
      <w:r w:rsidR="00056C33">
        <w:rPr>
          <w:rFonts w:ascii="Times New Roman" w:hAnsi="Times New Roman"/>
          <w:b/>
          <w:bCs/>
          <w:sz w:val="24"/>
          <w:szCs w:val="24"/>
        </w:rPr>
        <w:t xml:space="preserve"> 16:00</w:t>
      </w:r>
    </w:p>
    <w:p w14:paraId="1FF09558" w14:textId="77777777" w:rsidR="00B403EE" w:rsidRDefault="00B403EE" w:rsidP="00B403EE">
      <w:pPr>
        <w:autoSpaceDE w:val="0"/>
        <w:autoSpaceDN w:val="0"/>
        <w:spacing w:after="0" w:line="240" w:lineRule="auto"/>
        <w:rPr>
          <w:rFonts w:ascii="Times New Roman" w:hAnsi="Times New Roman"/>
          <w:b/>
          <w:bCs/>
          <w:sz w:val="24"/>
          <w:szCs w:val="24"/>
        </w:rPr>
      </w:pPr>
    </w:p>
    <w:p w14:paraId="6B9E05DE" w14:textId="77777777" w:rsidR="00B403EE" w:rsidRDefault="00B403EE" w:rsidP="00B403EE">
      <w:pPr>
        <w:autoSpaceDE w:val="0"/>
        <w:autoSpaceDN w:val="0"/>
        <w:spacing w:after="0" w:line="240" w:lineRule="auto"/>
        <w:rPr>
          <w:rFonts w:ascii="Times New Roman" w:hAnsi="Times New Roman"/>
          <w:bCs/>
          <w:sz w:val="24"/>
          <w:szCs w:val="24"/>
        </w:rPr>
      </w:pPr>
      <w:r>
        <w:rPr>
          <w:rFonts w:ascii="Times New Roman" w:hAnsi="Times New Roman"/>
          <w:bCs/>
          <w:sz w:val="24"/>
          <w:szCs w:val="24"/>
        </w:rPr>
        <w:t>Na ponuku predloženú po uplynutí lehoty na predkladanie ponúk verejný obstarávateľ nebude prihliadať.</w:t>
      </w:r>
    </w:p>
    <w:p w14:paraId="2853F8A1" w14:textId="77777777" w:rsidR="00B403EE" w:rsidRDefault="00B403EE" w:rsidP="00B403EE">
      <w:pPr>
        <w:autoSpaceDE w:val="0"/>
        <w:autoSpaceDN w:val="0"/>
        <w:spacing w:after="0" w:line="240" w:lineRule="auto"/>
        <w:rPr>
          <w:rFonts w:ascii="Times New Roman" w:hAnsi="Times New Roman"/>
          <w:b/>
          <w:bCs/>
          <w:sz w:val="24"/>
          <w:szCs w:val="24"/>
        </w:rPr>
      </w:pPr>
    </w:p>
    <w:p w14:paraId="38761061" w14:textId="4AF945A0" w:rsidR="00B403EE" w:rsidRDefault="00B403EE" w:rsidP="00B403EE">
      <w:pPr>
        <w:autoSpaceDE w:val="0"/>
        <w:autoSpaceDN w:val="0"/>
        <w:spacing w:after="0" w:line="240" w:lineRule="auto"/>
        <w:rPr>
          <w:rFonts w:ascii="Times New Roman" w:hAnsi="Times New Roman"/>
          <w:sz w:val="24"/>
        </w:rPr>
      </w:pPr>
      <w:r>
        <w:rPr>
          <w:rFonts w:ascii="Times New Roman" w:hAnsi="Times New Roman"/>
          <w:b/>
          <w:bCs/>
          <w:sz w:val="24"/>
          <w:szCs w:val="24"/>
        </w:rPr>
        <w:t>1</w:t>
      </w:r>
      <w:r w:rsidR="00127D81">
        <w:rPr>
          <w:rFonts w:ascii="Times New Roman" w:hAnsi="Times New Roman"/>
          <w:b/>
          <w:bCs/>
          <w:sz w:val="24"/>
          <w:szCs w:val="24"/>
        </w:rPr>
        <w:t>3</w:t>
      </w:r>
      <w:r>
        <w:rPr>
          <w:rFonts w:ascii="Times New Roman" w:hAnsi="Times New Roman"/>
          <w:b/>
          <w:bCs/>
          <w:sz w:val="24"/>
          <w:szCs w:val="24"/>
        </w:rPr>
        <w:t xml:space="preserve">. Spôsob a miesto na predloženie ponúk: </w:t>
      </w:r>
      <w:r w:rsidR="00056C33" w:rsidRPr="00191334">
        <w:rPr>
          <w:rFonts w:ascii="Times New Roman" w:hAnsi="Times New Roman"/>
          <w:sz w:val="24"/>
        </w:rPr>
        <w:t>Verejný obstarávateľ akceptuje doručenie ponúk v listinnej forme doporučenou poštou/kuriérom alebo v elek</w:t>
      </w:r>
      <w:r w:rsidR="00056C33">
        <w:rPr>
          <w:rFonts w:ascii="Times New Roman" w:hAnsi="Times New Roman"/>
          <w:sz w:val="24"/>
        </w:rPr>
        <w:t>tro</w:t>
      </w:r>
      <w:r w:rsidR="00056C33" w:rsidRPr="00191334">
        <w:rPr>
          <w:rFonts w:ascii="Times New Roman" w:hAnsi="Times New Roman"/>
          <w:sz w:val="24"/>
        </w:rPr>
        <w:t>nickej forme e-mailom.</w:t>
      </w:r>
    </w:p>
    <w:p w14:paraId="7366095F" w14:textId="2C826851" w:rsidR="00056C33" w:rsidRDefault="00056C33" w:rsidP="00B403EE">
      <w:pPr>
        <w:autoSpaceDE w:val="0"/>
        <w:autoSpaceDN w:val="0"/>
        <w:spacing w:after="0" w:line="240" w:lineRule="auto"/>
        <w:rPr>
          <w:rFonts w:ascii="Times New Roman" w:hAnsi="Times New Roman"/>
          <w:sz w:val="24"/>
        </w:rPr>
      </w:pPr>
    </w:p>
    <w:p w14:paraId="5577520D" w14:textId="77777777"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 xml:space="preserve">Ponuka predložená v listinnej podobe: </w:t>
      </w:r>
    </w:p>
    <w:p w14:paraId="044889DD" w14:textId="4A7E7CDF"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AGROMETAL s.r.o</w:t>
      </w:r>
      <w:r>
        <w:rPr>
          <w:rFonts w:ascii="Times New Roman" w:hAnsi="Times New Roman"/>
          <w:sz w:val="24"/>
          <w:szCs w:val="24"/>
        </w:rPr>
        <w:t xml:space="preserve">, </w:t>
      </w:r>
      <w:r w:rsidRPr="00056C33">
        <w:rPr>
          <w:rFonts w:ascii="Times New Roman" w:hAnsi="Times New Roman"/>
          <w:sz w:val="24"/>
          <w:szCs w:val="24"/>
        </w:rPr>
        <w:t>Trnavská 1388/21 B, 919 43 Cífer</w:t>
      </w:r>
    </w:p>
    <w:p w14:paraId="3D28DEC5" w14:textId="77777777" w:rsidR="00056C33" w:rsidRDefault="00056C33" w:rsidP="00056C33">
      <w:pPr>
        <w:autoSpaceDE w:val="0"/>
        <w:autoSpaceDN w:val="0"/>
        <w:spacing w:after="0" w:line="240" w:lineRule="auto"/>
        <w:rPr>
          <w:rFonts w:ascii="Times New Roman" w:hAnsi="Times New Roman"/>
          <w:sz w:val="24"/>
          <w:szCs w:val="24"/>
        </w:rPr>
      </w:pPr>
    </w:p>
    <w:p w14:paraId="6DDDA1D9" w14:textId="71895904"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Ponuka predložená v elektronickej podobe:</w:t>
      </w:r>
    </w:p>
    <w:p w14:paraId="21E8A6FF" w14:textId="6A96F55F"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na e-mailovú adresu: obstaravanienr@gmail.com</w:t>
      </w:r>
    </w:p>
    <w:p w14:paraId="245F358D" w14:textId="77777777" w:rsidR="00B403EE" w:rsidRDefault="00B403EE" w:rsidP="00B403EE">
      <w:pPr>
        <w:autoSpaceDE w:val="0"/>
        <w:autoSpaceDN w:val="0"/>
        <w:spacing w:after="0" w:line="240" w:lineRule="auto"/>
        <w:jc w:val="both"/>
        <w:rPr>
          <w:rFonts w:ascii="Times New Roman" w:hAnsi="Times New Roman"/>
          <w:b/>
          <w:color w:val="000000"/>
          <w:sz w:val="24"/>
          <w:szCs w:val="24"/>
        </w:rPr>
      </w:pPr>
    </w:p>
    <w:p w14:paraId="739633AB" w14:textId="2FA8A384" w:rsidR="00B403EE" w:rsidRDefault="00B403EE" w:rsidP="00B403EE">
      <w:pPr>
        <w:autoSpaceDE w:val="0"/>
        <w:autoSpaceDN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1</w:t>
      </w:r>
      <w:r w:rsidR="00127D81">
        <w:rPr>
          <w:rFonts w:ascii="Times New Roman" w:hAnsi="Times New Roman"/>
          <w:b/>
          <w:color w:val="000000"/>
          <w:sz w:val="24"/>
          <w:szCs w:val="24"/>
        </w:rPr>
        <w:t>4</w:t>
      </w:r>
      <w:r>
        <w:rPr>
          <w:rFonts w:ascii="Times New Roman" w:hAnsi="Times New Roman"/>
          <w:b/>
          <w:color w:val="000000"/>
          <w:sz w:val="24"/>
          <w:szCs w:val="24"/>
        </w:rPr>
        <w:t>. Požadovaný obsah ponuky:</w:t>
      </w:r>
      <w:r>
        <w:rPr>
          <w:rFonts w:ascii="Times New Roman" w:hAnsi="Times New Roman"/>
          <w:color w:val="000000"/>
          <w:sz w:val="24"/>
          <w:szCs w:val="24"/>
        </w:rPr>
        <w:t xml:space="preserve"> </w:t>
      </w:r>
      <w:r w:rsidR="00056C33" w:rsidRPr="00BE08A6">
        <w:rPr>
          <w:rFonts w:ascii="Times New Roman" w:hAnsi="Times New Roman"/>
          <w:color w:val="000000"/>
          <w:sz w:val="24"/>
        </w:rPr>
        <w:t xml:space="preserve">ponuky sa predkladajú e-mailom na adresu </w:t>
      </w:r>
      <w:hyperlink r:id="rId9" w:history="1">
        <w:r w:rsidR="00056C33" w:rsidRPr="008B38DC">
          <w:rPr>
            <w:rStyle w:val="Hypertextovprepojenie"/>
          </w:rPr>
          <w:t>obstaravanienr@gmail.com</w:t>
        </w:r>
      </w:hyperlink>
      <w:r w:rsidR="00056C33">
        <w:t xml:space="preserve"> </w:t>
      </w:r>
      <w:r w:rsidR="00056C33">
        <w:rPr>
          <w:rFonts w:ascii="Times New Roman" w:hAnsi="Times New Roman"/>
          <w:sz w:val="24"/>
        </w:rPr>
        <w:t xml:space="preserve"> </w:t>
      </w:r>
      <w:r w:rsidR="00056C33" w:rsidRPr="00BE08A6">
        <w:rPr>
          <w:rFonts w:ascii="Times New Roman" w:hAnsi="Times New Roman"/>
          <w:color w:val="000000"/>
          <w:sz w:val="24"/>
        </w:rPr>
        <w:t>s heslom: „</w:t>
      </w:r>
      <w:r w:rsidR="00056C33" w:rsidRPr="00BE08A6">
        <w:rPr>
          <w:rFonts w:ascii="Times New Roman" w:hAnsi="Times New Roman"/>
          <w:b/>
          <w:bCs/>
          <w:i/>
          <w:iCs/>
          <w:color w:val="000000"/>
          <w:sz w:val="24"/>
        </w:rPr>
        <w:t xml:space="preserve">SÚŤAŽ </w:t>
      </w:r>
      <w:r w:rsidR="00815989">
        <w:rPr>
          <w:rFonts w:ascii="Times New Roman" w:hAnsi="Times New Roman"/>
          <w:b/>
          <w:bCs/>
          <w:i/>
          <w:iCs/>
          <w:color w:val="000000"/>
          <w:sz w:val="24"/>
        </w:rPr>
        <w:t>Tryskacie zariadenie</w:t>
      </w:r>
      <w:r w:rsidR="00056C33" w:rsidRPr="00BE08A6">
        <w:rPr>
          <w:rFonts w:ascii="Times New Roman" w:hAnsi="Times New Roman"/>
          <w:color w:val="000000"/>
          <w:sz w:val="24"/>
        </w:rPr>
        <w:t xml:space="preserve">“, ktoré je potrebné uviesť v predmete e-mailovej správy alebo v listinnej forme v uzavretej neprehľadnej obálke na adresu </w:t>
      </w:r>
      <w:r w:rsidR="005E4594" w:rsidRPr="005E4594">
        <w:rPr>
          <w:rFonts w:ascii="Times New Roman" w:hAnsi="Times New Roman"/>
          <w:color w:val="000000"/>
          <w:sz w:val="24"/>
        </w:rPr>
        <w:t>AGROMETAL s.r.o, Trnavská 1388/21 B, 919 43 Cífer</w:t>
      </w:r>
      <w:r w:rsidR="00056C33">
        <w:rPr>
          <w:rFonts w:ascii="Times New Roman" w:hAnsi="Times New Roman"/>
          <w:color w:val="000000"/>
          <w:sz w:val="24"/>
        </w:rPr>
        <w:t xml:space="preserve"> </w:t>
      </w:r>
      <w:r w:rsidR="00056C33" w:rsidRPr="00BE08A6">
        <w:rPr>
          <w:rFonts w:ascii="Times New Roman" w:hAnsi="Times New Roman"/>
          <w:sz w:val="24"/>
        </w:rPr>
        <w:t xml:space="preserve">s heslom uvedeným na obálke: </w:t>
      </w:r>
      <w:r w:rsidR="00056C33" w:rsidRPr="00BE08A6">
        <w:rPr>
          <w:rFonts w:ascii="Times New Roman" w:hAnsi="Times New Roman"/>
          <w:color w:val="000000"/>
          <w:sz w:val="24"/>
        </w:rPr>
        <w:t>„</w:t>
      </w:r>
      <w:r w:rsidR="00056C33" w:rsidRPr="00767E30">
        <w:rPr>
          <w:rFonts w:ascii="Times New Roman" w:hAnsi="Times New Roman"/>
          <w:b/>
          <w:bCs/>
          <w:i/>
          <w:iCs/>
          <w:color w:val="000000"/>
          <w:sz w:val="24"/>
        </w:rPr>
        <w:t xml:space="preserve"> </w:t>
      </w:r>
      <w:r w:rsidR="005E4594" w:rsidRPr="00BE08A6">
        <w:rPr>
          <w:rFonts w:ascii="Times New Roman" w:hAnsi="Times New Roman"/>
          <w:b/>
          <w:bCs/>
          <w:i/>
          <w:iCs/>
          <w:color w:val="000000"/>
          <w:sz w:val="24"/>
        </w:rPr>
        <w:t xml:space="preserve">SÚŤAŽ </w:t>
      </w:r>
      <w:r w:rsidR="00815989">
        <w:rPr>
          <w:rFonts w:ascii="Times New Roman" w:hAnsi="Times New Roman"/>
          <w:b/>
          <w:bCs/>
          <w:i/>
          <w:iCs/>
          <w:color w:val="000000"/>
          <w:sz w:val="24"/>
        </w:rPr>
        <w:t>Tryskacie zariadenie</w:t>
      </w:r>
      <w:r w:rsidR="00056C33" w:rsidRPr="00BE08A6">
        <w:rPr>
          <w:rFonts w:ascii="Times New Roman" w:hAnsi="Times New Roman"/>
          <w:color w:val="000000"/>
          <w:sz w:val="24"/>
        </w:rPr>
        <w:t>“. Ponuka sa predkladá v slovenskom jazyku. Ponuky sa predkladajú iba na celý predmet zákazky a zároveň požadujeme, aby ponuka obsahovala nasledovné doklady a údaje:</w:t>
      </w:r>
    </w:p>
    <w:p w14:paraId="644911F8" w14:textId="70A26779" w:rsidR="00B403EE" w:rsidRDefault="00B403EE" w:rsidP="00B403EE">
      <w:pPr>
        <w:autoSpaceDE w:val="0"/>
        <w:autoSpaceDN w:val="0"/>
        <w:spacing w:after="0" w:line="240" w:lineRule="auto"/>
        <w:jc w:val="both"/>
        <w:rPr>
          <w:rFonts w:ascii="Times New Roman" w:hAnsi="Times New Roman"/>
          <w:color w:val="000000"/>
          <w:sz w:val="24"/>
          <w:szCs w:val="24"/>
        </w:rPr>
      </w:pPr>
    </w:p>
    <w:p w14:paraId="12413B63" w14:textId="77777777" w:rsidR="005E4594" w:rsidRPr="00BE08A6" w:rsidRDefault="005E4594" w:rsidP="005E4594">
      <w:pPr>
        <w:autoSpaceDE w:val="0"/>
        <w:autoSpaceDN w:val="0"/>
        <w:jc w:val="both"/>
        <w:rPr>
          <w:rFonts w:ascii="Times New Roman" w:hAnsi="Times New Roman"/>
          <w:color w:val="000000"/>
          <w:sz w:val="24"/>
        </w:rPr>
      </w:pPr>
      <w:r w:rsidRPr="00BE08A6">
        <w:rPr>
          <w:rFonts w:ascii="Times New Roman" w:hAnsi="Times New Roman"/>
          <w:b/>
          <w:bCs/>
          <w:color w:val="000000"/>
          <w:sz w:val="24"/>
        </w:rPr>
        <w:t>Formulár cenovej ponuky so špecifikáciou</w:t>
      </w:r>
      <w:r w:rsidRPr="00BE08A6">
        <w:rPr>
          <w:rFonts w:ascii="Times New Roman" w:hAnsi="Times New Roman"/>
          <w:color w:val="000000"/>
          <w:sz w:val="24"/>
        </w:rPr>
        <w:t xml:space="preserve"> – s uvedením ceny v EUR </w:t>
      </w:r>
      <w:r>
        <w:rPr>
          <w:rFonts w:ascii="Times New Roman" w:hAnsi="Times New Roman"/>
          <w:color w:val="000000"/>
          <w:sz w:val="24"/>
        </w:rPr>
        <w:t>bez</w:t>
      </w:r>
      <w:r w:rsidRPr="00BE08A6">
        <w:rPr>
          <w:rFonts w:ascii="Times New Roman" w:hAnsi="Times New Roman"/>
          <w:color w:val="000000"/>
          <w:sz w:val="24"/>
        </w:rPr>
        <w:t xml:space="preserve"> DPH v zmysle kompletne oceneného Formuláru cenovej ponuky so špecifikáciou </w:t>
      </w:r>
      <w:r>
        <w:rPr>
          <w:rFonts w:ascii="Times New Roman" w:hAnsi="Times New Roman"/>
          <w:color w:val="000000"/>
          <w:sz w:val="24"/>
        </w:rPr>
        <w:t xml:space="preserve"> </w:t>
      </w:r>
      <w:r w:rsidRPr="00BE08A6">
        <w:rPr>
          <w:rFonts w:ascii="Times New Roman" w:hAnsi="Times New Roman"/>
          <w:color w:val="000000"/>
          <w:sz w:val="24"/>
        </w:rPr>
        <w:t>(Príloha č. 1 tejto Výzvy), vrátane uvedenia identifikačných údajov uchádzača. Dokumenty sa predkladajú ako naskenované dokumenty s podpisom a pečiatkou uchádzača</w:t>
      </w:r>
      <w:r>
        <w:rPr>
          <w:rFonts w:ascii="Times New Roman" w:hAnsi="Times New Roman"/>
          <w:color w:val="000000"/>
          <w:sz w:val="24"/>
        </w:rPr>
        <w:t xml:space="preserve"> v prípade e-mailu, alebo ako originál</w:t>
      </w:r>
      <w:r w:rsidRPr="00BE08A6">
        <w:rPr>
          <w:rFonts w:ascii="Times New Roman" w:hAnsi="Times New Roman"/>
          <w:color w:val="000000"/>
          <w:sz w:val="24"/>
        </w:rPr>
        <w:t xml:space="preserve"> s podpisom a pečiatkou uchádzača</w:t>
      </w:r>
      <w:r>
        <w:rPr>
          <w:rFonts w:ascii="Times New Roman" w:hAnsi="Times New Roman"/>
          <w:color w:val="000000"/>
          <w:sz w:val="24"/>
        </w:rPr>
        <w:t xml:space="preserve"> v prípade listinného predloženia ponuky</w:t>
      </w:r>
      <w:r w:rsidRPr="00BE08A6">
        <w:rPr>
          <w:rFonts w:ascii="Times New Roman" w:hAnsi="Times New Roman"/>
          <w:color w:val="000000"/>
          <w:sz w:val="24"/>
        </w:rPr>
        <w:t>, uchádzač vypĺňa žltou farbou podsvietené bunky). Príloha č. 2 tejto Výzvy “</w:t>
      </w:r>
      <w:r w:rsidRPr="00BE08A6">
        <w:rPr>
          <w:rFonts w:ascii="Times New Roman" w:hAnsi="Times New Roman"/>
          <w:color w:val="000000"/>
          <w:sz w:val="24"/>
          <w:u w:val="single"/>
        </w:rPr>
        <w:t xml:space="preserve">Návrh Kúpnej zmluvy” slúži pre informáciu uchádzača o budúcich zmluvných podmienkach a </w:t>
      </w:r>
      <w:r w:rsidRPr="00BE08A6">
        <w:rPr>
          <w:rFonts w:ascii="Times New Roman" w:hAnsi="Times New Roman"/>
          <w:b/>
          <w:bCs/>
          <w:color w:val="000000"/>
          <w:sz w:val="24"/>
          <w:u w:val="single"/>
        </w:rPr>
        <w:t>nepredkladá sa</w:t>
      </w:r>
      <w:r w:rsidRPr="00BE08A6">
        <w:rPr>
          <w:rFonts w:ascii="Times New Roman" w:hAnsi="Times New Roman"/>
          <w:color w:val="000000"/>
          <w:sz w:val="24"/>
          <w:u w:val="single"/>
        </w:rPr>
        <w:t xml:space="preserve"> ako súčasť ponuky.</w:t>
      </w:r>
    </w:p>
    <w:p w14:paraId="1952A2EE" w14:textId="77777777" w:rsidR="005E4594" w:rsidRDefault="005E4594" w:rsidP="00B403EE">
      <w:pPr>
        <w:autoSpaceDE w:val="0"/>
        <w:autoSpaceDN w:val="0"/>
        <w:spacing w:after="0" w:line="240" w:lineRule="auto"/>
        <w:jc w:val="both"/>
        <w:rPr>
          <w:rFonts w:ascii="Times New Roman" w:hAnsi="Times New Roman"/>
          <w:color w:val="000000"/>
          <w:sz w:val="24"/>
          <w:szCs w:val="24"/>
        </w:rPr>
      </w:pPr>
    </w:p>
    <w:p w14:paraId="624331D5" w14:textId="5CA7CABA" w:rsidR="00B403EE" w:rsidRDefault="00B403EE" w:rsidP="00B403EE">
      <w:pPr>
        <w:autoSpaceDE w:val="0"/>
        <w:autoSpaceDN w:val="0"/>
        <w:spacing w:after="0" w:line="240" w:lineRule="auto"/>
        <w:rPr>
          <w:rFonts w:ascii="Times New Roman" w:hAnsi="Times New Roman"/>
          <w:b/>
          <w:sz w:val="24"/>
          <w:szCs w:val="24"/>
        </w:rPr>
      </w:pPr>
      <w:r>
        <w:rPr>
          <w:rFonts w:ascii="Times New Roman" w:hAnsi="Times New Roman"/>
          <w:b/>
          <w:sz w:val="24"/>
          <w:szCs w:val="24"/>
        </w:rPr>
        <w:t>1</w:t>
      </w:r>
      <w:r w:rsidR="00127D81">
        <w:rPr>
          <w:rFonts w:ascii="Times New Roman" w:hAnsi="Times New Roman"/>
          <w:b/>
          <w:sz w:val="24"/>
          <w:szCs w:val="24"/>
        </w:rPr>
        <w:t>5</w:t>
      </w:r>
      <w:r>
        <w:rPr>
          <w:rFonts w:ascii="Times New Roman" w:hAnsi="Times New Roman"/>
          <w:b/>
          <w:sz w:val="24"/>
          <w:szCs w:val="24"/>
        </w:rPr>
        <w:t>. Vyhodnotenie ponúk:</w:t>
      </w:r>
    </w:p>
    <w:p w14:paraId="46DB90F2" w14:textId="77777777" w:rsidR="00B403EE" w:rsidRDefault="00B403EE" w:rsidP="00B403EE">
      <w:pPr>
        <w:autoSpaceDE w:val="0"/>
        <w:autoSpaceDN w:val="0"/>
        <w:spacing w:after="0" w:line="240" w:lineRule="auto"/>
        <w:rPr>
          <w:rFonts w:ascii="Times New Roman" w:hAnsi="Times New Roman"/>
          <w:b/>
          <w:sz w:val="24"/>
          <w:szCs w:val="24"/>
        </w:rPr>
      </w:pPr>
    </w:p>
    <w:p w14:paraId="65019DCB" w14:textId="77777777" w:rsidR="005E4594" w:rsidRPr="00B63144" w:rsidRDefault="005E4594" w:rsidP="005E4594">
      <w:pPr>
        <w:autoSpaceDE w:val="0"/>
        <w:autoSpaceDN w:val="0"/>
        <w:jc w:val="both"/>
        <w:rPr>
          <w:rFonts w:ascii="Times New Roman" w:hAnsi="Times New Roman"/>
          <w:sz w:val="24"/>
        </w:rPr>
      </w:pPr>
      <w:r w:rsidRPr="00B63144">
        <w:rPr>
          <w:rFonts w:ascii="Times New Roman" w:hAnsi="Times New Roman"/>
          <w:sz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0C5CF318" w14:textId="77777777" w:rsidR="005E4594" w:rsidRPr="00B63144" w:rsidRDefault="005E4594" w:rsidP="005E4594">
      <w:pPr>
        <w:autoSpaceDE w:val="0"/>
        <w:autoSpaceDN w:val="0"/>
        <w:jc w:val="both"/>
        <w:rPr>
          <w:rFonts w:ascii="Times New Roman" w:hAnsi="Times New Roman"/>
          <w:sz w:val="24"/>
        </w:rPr>
      </w:pPr>
      <w:r w:rsidRPr="00B63144">
        <w:rPr>
          <w:rFonts w:ascii="Times New Roman" w:hAnsi="Times New Roman"/>
          <w:sz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7C02FE55" w14:textId="77777777" w:rsidR="005E4594" w:rsidRPr="00B63144" w:rsidRDefault="005E4594" w:rsidP="005E4594">
      <w:pPr>
        <w:autoSpaceDE w:val="0"/>
        <w:autoSpaceDN w:val="0"/>
        <w:adjustRightInd w:val="0"/>
        <w:spacing w:after="160"/>
        <w:jc w:val="both"/>
        <w:rPr>
          <w:rFonts w:ascii="Times New Roman" w:hAnsi="Times New Roman"/>
          <w:b/>
          <w:bCs/>
          <w:sz w:val="21"/>
          <w:szCs w:val="21"/>
        </w:rPr>
      </w:pPr>
      <w:r w:rsidRPr="00B63144">
        <w:rPr>
          <w:rFonts w:ascii="Times New Roman" w:hAnsi="Times New Roman"/>
          <w:sz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Pr>
          <w:rFonts w:ascii="Times New Roman" w:hAnsi="Times New Roman"/>
          <w:sz w:val="24"/>
        </w:rPr>
        <w:t>Kúpna zmluva.</w:t>
      </w:r>
      <w:r w:rsidRPr="00B63144">
        <w:rPr>
          <w:rFonts w:ascii="Times New Roman" w:hAnsi="Times New Roman"/>
          <w:sz w:val="24"/>
        </w:rPr>
        <w:t xml:space="preserve"> </w:t>
      </w:r>
    </w:p>
    <w:p w14:paraId="570F76FA"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07544884" w14:textId="5B03B3E4"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6</w:t>
      </w:r>
      <w:r>
        <w:rPr>
          <w:rFonts w:ascii="Times New Roman" w:hAnsi="Times New Roman"/>
          <w:b/>
          <w:bCs/>
          <w:color w:val="000000"/>
          <w:sz w:val="24"/>
          <w:szCs w:val="24"/>
        </w:rPr>
        <w:t xml:space="preserve">. Jazyk, v ktorom možno predložiť ponuky: </w:t>
      </w:r>
    </w:p>
    <w:p w14:paraId="476E99EA" w14:textId="77777777" w:rsidR="00B403EE" w:rsidRDefault="00B403EE" w:rsidP="00B403EE">
      <w:pPr>
        <w:autoSpaceDE w:val="0"/>
        <w:autoSpaceDN w:val="0"/>
        <w:spacing w:after="0" w:line="240" w:lineRule="auto"/>
        <w:rPr>
          <w:rFonts w:ascii="Times New Roman" w:hAnsi="Times New Roman"/>
          <w:color w:val="000000"/>
          <w:sz w:val="24"/>
          <w:szCs w:val="24"/>
        </w:rPr>
      </w:pPr>
    </w:p>
    <w:p w14:paraId="7913750E" w14:textId="77777777"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Štátny jazyk, slovenský jazyk (alebo český jazyk)</w:t>
      </w:r>
    </w:p>
    <w:p w14:paraId="7A7E8C20" w14:textId="77777777" w:rsidR="00B403EE" w:rsidRDefault="00B403EE" w:rsidP="00B403EE">
      <w:pPr>
        <w:autoSpaceDE w:val="0"/>
        <w:autoSpaceDN w:val="0"/>
        <w:spacing w:after="0" w:line="240" w:lineRule="auto"/>
        <w:rPr>
          <w:rFonts w:ascii="Times New Roman" w:hAnsi="Times New Roman"/>
          <w:color w:val="000000"/>
          <w:sz w:val="24"/>
          <w:szCs w:val="24"/>
        </w:rPr>
      </w:pPr>
    </w:p>
    <w:p w14:paraId="63D29325" w14:textId="749DACFC"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7</w:t>
      </w:r>
      <w:r>
        <w:rPr>
          <w:rFonts w:ascii="Times New Roman" w:hAnsi="Times New Roman"/>
          <w:b/>
          <w:bCs/>
          <w:color w:val="000000"/>
          <w:sz w:val="24"/>
          <w:szCs w:val="24"/>
        </w:rPr>
        <w:t xml:space="preserve">. Zákazka sa týka projektu / programu financovaného z fondov EÚ: </w:t>
      </w:r>
      <w:r w:rsidR="005E4594" w:rsidRPr="00BE08A6">
        <w:rPr>
          <w:rFonts w:ascii="Times New Roman" w:hAnsi="Times New Roman"/>
          <w:color w:val="000000"/>
          <w:sz w:val="24"/>
        </w:rPr>
        <w:t xml:space="preserve">Áno, </w:t>
      </w:r>
      <w:r w:rsidR="005E4594">
        <w:rPr>
          <w:rFonts w:ascii="Times New Roman" w:hAnsi="Times New Roman"/>
          <w:color w:val="000000"/>
          <w:sz w:val="24"/>
        </w:rPr>
        <w:t>Integrovaný regionálny operačný program</w:t>
      </w:r>
      <w:r w:rsidR="005E4594" w:rsidRPr="00BE08A6">
        <w:rPr>
          <w:rFonts w:ascii="Times New Roman" w:hAnsi="Times New Roman"/>
          <w:color w:val="000000"/>
          <w:sz w:val="24"/>
        </w:rPr>
        <w:t xml:space="preserve">, Výzva - kód Výzvy : </w:t>
      </w:r>
      <w:r w:rsidR="005E4594" w:rsidRPr="00755B9B">
        <w:rPr>
          <w:rFonts w:ascii="Times New Roman" w:hAnsi="Times New Roman"/>
          <w:color w:val="000000"/>
          <w:sz w:val="24"/>
        </w:rPr>
        <w:t>IROP-CLLD-AFY1-511-002</w:t>
      </w:r>
    </w:p>
    <w:p w14:paraId="2063E575" w14:textId="77777777" w:rsidR="00B403EE" w:rsidRDefault="00B403EE" w:rsidP="00B403EE">
      <w:pPr>
        <w:autoSpaceDE w:val="0"/>
        <w:autoSpaceDN w:val="0"/>
        <w:spacing w:after="0" w:line="240" w:lineRule="auto"/>
        <w:rPr>
          <w:rFonts w:ascii="Times New Roman" w:hAnsi="Times New Roman"/>
          <w:color w:val="000000"/>
          <w:sz w:val="24"/>
          <w:szCs w:val="24"/>
        </w:rPr>
      </w:pPr>
    </w:p>
    <w:p w14:paraId="002414AC" w14:textId="7455D41F"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8</w:t>
      </w:r>
      <w:r>
        <w:rPr>
          <w:rFonts w:ascii="Times New Roman" w:hAnsi="Times New Roman"/>
          <w:b/>
          <w:bCs/>
          <w:color w:val="000000"/>
          <w:sz w:val="24"/>
          <w:szCs w:val="24"/>
        </w:rPr>
        <w:t>. Dátum zaslania výzvy na predkladanie ponúk:</w:t>
      </w:r>
      <w:r w:rsidR="005E4594">
        <w:rPr>
          <w:rFonts w:ascii="Times New Roman" w:hAnsi="Times New Roman"/>
          <w:b/>
          <w:bCs/>
          <w:color w:val="000000"/>
          <w:sz w:val="24"/>
          <w:szCs w:val="24"/>
        </w:rPr>
        <w:t xml:space="preserve"> </w:t>
      </w:r>
      <w:r w:rsidR="005E4594" w:rsidRPr="005E4594">
        <w:rPr>
          <w:rFonts w:ascii="Times New Roman" w:hAnsi="Times New Roman"/>
          <w:color w:val="000000"/>
          <w:sz w:val="24"/>
          <w:szCs w:val="24"/>
        </w:rPr>
        <w:t>2.5.2022</w:t>
      </w:r>
    </w:p>
    <w:p w14:paraId="1BB7ABA4" w14:textId="70406826" w:rsidR="005E4594" w:rsidRDefault="005E4594" w:rsidP="00B403EE">
      <w:pPr>
        <w:autoSpaceDE w:val="0"/>
        <w:autoSpaceDN w:val="0"/>
        <w:spacing w:after="0" w:line="240" w:lineRule="auto"/>
        <w:rPr>
          <w:rFonts w:ascii="Times New Roman" w:hAnsi="Times New Roman"/>
          <w:color w:val="000000"/>
          <w:sz w:val="24"/>
          <w:szCs w:val="24"/>
        </w:rPr>
      </w:pPr>
    </w:p>
    <w:p w14:paraId="7912AF5D" w14:textId="77777777" w:rsidR="005E4594" w:rsidRPr="00B63144" w:rsidRDefault="005E4594" w:rsidP="005E4594">
      <w:pPr>
        <w:rPr>
          <w:rFonts w:ascii="Times New Roman" w:hAnsi="Times New Roman"/>
          <w:b/>
          <w:sz w:val="24"/>
          <w:u w:val="single"/>
        </w:rPr>
      </w:pPr>
      <w:r w:rsidRPr="00B63144">
        <w:rPr>
          <w:rFonts w:ascii="Times New Roman" w:hAnsi="Times New Roman"/>
          <w:b/>
          <w:sz w:val="24"/>
          <w:u w:val="single"/>
        </w:rPr>
        <w:t xml:space="preserve">Prílohy: </w:t>
      </w:r>
    </w:p>
    <w:p w14:paraId="5F81F396" w14:textId="77777777" w:rsidR="005E4594" w:rsidRPr="00BE08A6" w:rsidRDefault="005E4594" w:rsidP="005E4594">
      <w:pPr>
        <w:adjustRightInd w:val="0"/>
        <w:spacing w:after="34" w:line="24" w:lineRule="atLeast"/>
        <w:rPr>
          <w:rFonts w:ascii="Times New Roman" w:hAnsi="Times New Roman"/>
          <w:sz w:val="24"/>
        </w:rPr>
      </w:pPr>
      <w:r w:rsidRPr="00BE08A6">
        <w:rPr>
          <w:rFonts w:ascii="Times New Roman" w:hAnsi="Times New Roman"/>
          <w:sz w:val="24"/>
        </w:rPr>
        <w:t xml:space="preserve">Príloha č. 1 Formulár cenovej ponuky so špecifikáciou </w:t>
      </w:r>
    </w:p>
    <w:p w14:paraId="176AACA4" w14:textId="77777777" w:rsidR="005E4594" w:rsidRPr="00092CEC" w:rsidRDefault="005E4594" w:rsidP="005E4594">
      <w:pPr>
        <w:rPr>
          <w:rFonts w:cs="Calibri"/>
        </w:rPr>
        <w:sectPr w:rsidR="005E4594" w:rsidRPr="00092CEC" w:rsidSect="005E4594">
          <w:pgSz w:w="11906" w:h="16838" w:code="9"/>
          <w:pgMar w:top="851" w:right="1133" w:bottom="851" w:left="1276" w:header="709" w:footer="709" w:gutter="0"/>
          <w:cols w:space="708"/>
          <w:titlePg/>
          <w:docGrid w:linePitch="360"/>
        </w:sectPr>
      </w:pPr>
      <w:r w:rsidRPr="00BE08A6">
        <w:rPr>
          <w:rFonts w:ascii="Times New Roman" w:hAnsi="Times New Roman"/>
          <w:sz w:val="24"/>
        </w:rPr>
        <w:t>Príloha č. 2 Návrh Kúpnej zmluvy</w:t>
      </w:r>
      <w:r w:rsidRPr="00BE08A6">
        <w:rPr>
          <w:rFonts w:cs="Calibri"/>
        </w:rPr>
        <w:t xml:space="preserve"> </w:t>
      </w:r>
    </w:p>
    <w:p w14:paraId="4417770E" w14:textId="77777777" w:rsidR="005E4594" w:rsidRPr="00A21551" w:rsidRDefault="005E4594" w:rsidP="005E4594">
      <w:pPr>
        <w:pStyle w:val="Default"/>
      </w:pPr>
      <w:r w:rsidRPr="00A21551">
        <w:rPr>
          <w:b/>
        </w:rPr>
        <w:lastRenderedPageBreak/>
        <w:t>Príloha č. 1: Formulár cenovej ponuky so špecifikáciou</w:t>
      </w:r>
    </w:p>
    <w:p w14:paraId="533F253C" w14:textId="77777777" w:rsidR="005E4594" w:rsidRDefault="005E4594" w:rsidP="005E4594">
      <w:pPr>
        <w:jc w:val="center"/>
        <w:rPr>
          <w:rFonts w:ascii="Times New Roman" w:hAnsi="Times New Roman"/>
          <w:b/>
          <w:sz w:val="24"/>
        </w:rPr>
      </w:pPr>
    </w:p>
    <w:p w14:paraId="38843DC6" w14:textId="77777777" w:rsidR="005E4594" w:rsidRPr="00495A80" w:rsidRDefault="005E4594" w:rsidP="005E4594">
      <w:pPr>
        <w:jc w:val="center"/>
        <w:rPr>
          <w:rFonts w:ascii="Times New Roman" w:hAnsi="Times New Roman"/>
          <w:b/>
          <w:sz w:val="28"/>
          <w:szCs w:val="28"/>
        </w:rPr>
      </w:pPr>
      <w:r w:rsidRPr="00495A80">
        <w:rPr>
          <w:rFonts w:ascii="Times New Roman" w:hAnsi="Times New Roman"/>
          <w:b/>
          <w:sz w:val="28"/>
          <w:szCs w:val="28"/>
        </w:rPr>
        <w:t>CENOVÁ PONUKA</w:t>
      </w:r>
    </w:p>
    <w:p w14:paraId="444299A4" w14:textId="77777777" w:rsidR="005E4594" w:rsidRDefault="005E4594" w:rsidP="005E4594">
      <w:pPr>
        <w:jc w:val="center"/>
        <w:rPr>
          <w:rFonts w:ascii="Times New Roman" w:hAnsi="Times New Roman"/>
          <w:b/>
          <w:sz w:val="24"/>
        </w:rPr>
      </w:pPr>
    </w:p>
    <w:p w14:paraId="4A0CF1B5" w14:textId="42D62D16" w:rsidR="005E4594" w:rsidRPr="00A21551" w:rsidRDefault="005E4594" w:rsidP="005E4594">
      <w:pPr>
        <w:jc w:val="center"/>
        <w:rPr>
          <w:rFonts w:ascii="Times New Roman" w:hAnsi="Times New Roman"/>
          <w:b/>
          <w:sz w:val="24"/>
        </w:rPr>
      </w:pPr>
      <w:r w:rsidRPr="00A21551">
        <w:rPr>
          <w:rFonts w:ascii="Times New Roman" w:hAnsi="Times New Roman"/>
          <w:b/>
          <w:sz w:val="24"/>
        </w:rPr>
        <w:t>Predmet zákazky: „</w:t>
      </w:r>
      <w:r w:rsidR="00815989">
        <w:rPr>
          <w:rFonts w:ascii="Times New Roman" w:hAnsi="Times New Roman"/>
          <w:b/>
          <w:sz w:val="24"/>
        </w:rPr>
        <w:t>Tryskacie zariadenie</w:t>
      </w:r>
      <w:r w:rsidRPr="00A21551">
        <w:rPr>
          <w:rFonts w:ascii="Times New Roman" w:hAnsi="Times New Roman"/>
          <w:b/>
          <w:sz w:val="24"/>
        </w:rPr>
        <w:t>“</w:t>
      </w: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3"/>
        <w:gridCol w:w="7115"/>
      </w:tblGrid>
      <w:tr w:rsidR="005E4594" w:rsidRPr="00A21551" w14:paraId="150902A0" w14:textId="77777777" w:rsidTr="00687AD6">
        <w:trPr>
          <w:trHeight w:val="537"/>
        </w:trPr>
        <w:tc>
          <w:tcPr>
            <w:tcW w:w="7113" w:type="dxa"/>
            <w:shd w:val="clear" w:color="auto" w:fill="auto"/>
            <w:vAlign w:val="center"/>
          </w:tcPr>
          <w:p w14:paraId="6DA19161" w14:textId="77777777" w:rsidR="005E4594" w:rsidRPr="00A21551" w:rsidRDefault="005E4594" w:rsidP="00687AD6">
            <w:pPr>
              <w:rPr>
                <w:rFonts w:ascii="Times New Roman" w:hAnsi="Times New Roman"/>
                <w:b/>
                <w:sz w:val="24"/>
              </w:rPr>
            </w:pPr>
            <w:r w:rsidRPr="00A21551">
              <w:rPr>
                <w:rFonts w:ascii="Times New Roman" w:hAnsi="Times New Roman"/>
                <w:b/>
                <w:sz w:val="24"/>
              </w:rPr>
              <w:t>Názov uchádzača:</w:t>
            </w:r>
          </w:p>
        </w:tc>
        <w:tc>
          <w:tcPr>
            <w:tcW w:w="7115" w:type="dxa"/>
            <w:shd w:val="clear" w:color="auto" w:fill="FFFF00"/>
            <w:vAlign w:val="center"/>
          </w:tcPr>
          <w:p w14:paraId="6A533444" w14:textId="77777777" w:rsidR="005E4594" w:rsidRPr="00A21551" w:rsidRDefault="005E4594" w:rsidP="00687AD6">
            <w:pPr>
              <w:rPr>
                <w:rFonts w:ascii="Times New Roman" w:hAnsi="Times New Roman"/>
                <w:b/>
                <w:sz w:val="24"/>
              </w:rPr>
            </w:pPr>
          </w:p>
        </w:tc>
      </w:tr>
      <w:tr w:rsidR="005E4594" w:rsidRPr="00A21551" w14:paraId="4E2B72A8" w14:textId="77777777" w:rsidTr="00687AD6">
        <w:trPr>
          <w:trHeight w:val="418"/>
        </w:trPr>
        <w:tc>
          <w:tcPr>
            <w:tcW w:w="7113" w:type="dxa"/>
            <w:shd w:val="clear" w:color="auto" w:fill="auto"/>
            <w:vAlign w:val="center"/>
          </w:tcPr>
          <w:p w14:paraId="15B67983" w14:textId="77777777" w:rsidR="005E4594" w:rsidRPr="00A21551" w:rsidRDefault="005E4594" w:rsidP="00687AD6">
            <w:pPr>
              <w:rPr>
                <w:rFonts w:ascii="Times New Roman" w:hAnsi="Times New Roman"/>
                <w:b/>
                <w:sz w:val="24"/>
              </w:rPr>
            </w:pPr>
            <w:r w:rsidRPr="00A21551">
              <w:rPr>
                <w:rFonts w:ascii="Times New Roman" w:hAnsi="Times New Roman"/>
                <w:b/>
                <w:sz w:val="24"/>
              </w:rPr>
              <w:t>Adresa sídla:</w:t>
            </w:r>
          </w:p>
        </w:tc>
        <w:tc>
          <w:tcPr>
            <w:tcW w:w="7115" w:type="dxa"/>
            <w:shd w:val="clear" w:color="auto" w:fill="FFFF00"/>
            <w:vAlign w:val="center"/>
          </w:tcPr>
          <w:p w14:paraId="146051B6" w14:textId="77777777" w:rsidR="005E4594" w:rsidRPr="00A21551" w:rsidRDefault="005E4594" w:rsidP="00687AD6">
            <w:pPr>
              <w:rPr>
                <w:rFonts w:ascii="Times New Roman" w:hAnsi="Times New Roman"/>
                <w:b/>
                <w:sz w:val="24"/>
              </w:rPr>
            </w:pPr>
          </w:p>
        </w:tc>
      </w:tr>
      <w:tr w:rsidR="005E4594" w:rsidRPr="00A21551" w14:paraId="07736D5E" w14:textId="77777777" w:rsidTr="00687AD6">
        <w:trPr>
          <w:trHeight w:val="537"/>
        </w:trPr>
        <w:tc>
          <w:tcPr>
            <w:tcW w:w="7113" w:type="dxa"/>
            <w:shd w:val="clear" w:color="auto" w:fill="auto"/>
            <w:vAlign w:val="center"/>
          </w:tcPr>
          <w:p w14:paraId="73DA7211" w14:textId="77777777" w:rsidR="005E4594" w:rsidRPr="00A21551" w:rsidRDefault="005E4594" w:rsidP="00687AD6">
            <w:pPr>
              <w:rPr>
                <w:rFonts w:ascii="Times New Roman" w:hAnsi="Times New Roman"/>
                <w:b/>
                <w:sz w:val="24"/>
              </w:rPr>
            </w:pPr>
            <w:r w:rsidRPr="00A21551">
              <w:rPr>
                <w:rFonts w:ascii="Times New Roman" w:hAnsi="Times New Roman"/>
                <w:b/>
                <w:sz w:val="24"/>
              </w:rPr>
              <w:t>IČO:</w:t>
            </w:r>
          </w:p>
        </w:tc>
        <w:tc>
          <w:tcPr>
            <w:tcW w:w="7115" w:type="dxa"/>
            <w:shd w:val="clear" w:color="auto" w:fill="FFFF00"/>
            <w:vAlign w:val="center"/>
          </w:tcPr>
          <w:p w14:paraId="1E56EA9E" w14:textId="77777777" w:rsidR="005E4594" w:rsidRPr="00A21551" w:rsidRDefault="005E4594" w:rsidP="00687AD6">
            <w:pPr>
              <w:rPr>
                <w:rFonts w:ascii="Times New Roman" w:hAnsi="Times New Roman"/>
                <w:b/>
                <w:sz w:val="24"/>
              </w:rPr>
            </w:pPr>
          </w:p>
        </w:tc>
      </w:tr>
      <w:tr w:rsidR="005E4594" w:rsidRPr="00A21551" w14:paraId="6D09066F" w14:textId="77777777" w:rsidTr="00687AD6">
        <w:trPr>
          <w:trHeight w:val="537"/>
        </w:trPr>
        <w:tc>
          <w:tcPr>
            <w:tcW w:w="7113" w:type="dxa"/>
            <w:shd w:val="clear" w:color="auto" w:fill="auto"/>
            <w:vAlign w:val="center"/>
          </w:tcPr>
          <w:p w14:paraId="72376AF0" w14:textId="77777777" w:rsidR="005E4594" w:rsidRPr="00A21551" w:rsidRDefault="005E4594" w:rsidP="00687AD6">
            <w:pPr>
              <w:rPr>
                <w:rFonts w:ascii="Times New Roman" w:hAnsi="Times New Roman"/>
                <w:b/>
                <w:sz w:val="24"/>
              </w:rPr>
            </w:pPr>
            <w:r w:rsidRPr="00A21551">
              <w:rPr>
                <w:rFonts w:ascii="Times New Roman" w:hAnsi="Times New Roman"/>
                <w:b/>
                <w:sz w:val="24"/>
              </w:rPr>
              <w:t>Kontakt (meno a priezvisko zodpovednej osoby, telefónne číslo, e-mail):</w:t>
            </w:r>
          </w:p>
        </w:tc>
        <w:tc>
          <w:tcPr>
            <w:tcW w:w="7115" w:type="dxa"/>
            <w:shd w:val="clear" w:color="auto" w:fill="FFFF00"/>
            <w:vAlign w:val="center"/>
          </w:tcPr>
          <w:p w14:paraId="530E7771" w14:textId="77777777" w:rsidR="005E4594" w:rsidRPr="00A21551" w:rsidRDefault="005E4594" w:rsidP="00687AD6">
            <w:pPr>
              <w:rPr>
                <w:rFonts w:ascii="Times New Roman" w:hAnsi="Times New Roman"/>
                <w:b/>
                <w:sz w:val="24"/>
              </w:rPr>
            </w:pPr>
          </w:p>
        </w:tc>
      </w:tr>
    </w:tbl>
    <w:p w14:paraId="0E48CF1B" w14:textId="77777777" w:rsidR="005E4594" w:rsidRDefault="005E4594" w:rsidP="005E4594">
      <w:pPr>
        <w:jc w:val="both"/>
        <w:rPr>
          <w:rFonts w:ascii="Times New Roman" w:hAnsi="Times New Roman"/>
          <w:sz w:val="24"/>
        </w:rPr>
      </w:pPr>
    </w:p>
    <w:p w14:paraId="61319E88" w14:textId="1EC92D55" w:rsidR="005E4594" w:rsidRDefault="005E4594" w:rsidP="005E4594">
      <w:pPr>
        <w:jc w:val="both"/>
        <w:rPr>
          <w:rFonts w:ascii="Times New Roman" w:hAnsi="Times New Roman"/>
          <w:sz w:val="24"/>
        </w:rPr>
      </w:pPr>
      <w:r w:rsidRPr="00A21551">
        <w:rPr>
          <w:rFonts w:ascii="Times New Roman" w:hAnsi="Times New Roman"/>
          <w:sz w:val="24"/>
        </w:rPr>
        <w:t>Týmto potvrdzujeme, že nami ponúkané zariadenie má na základe technického listu výrobcu nasledujúce parametre a spĺňa požadované parametre a sme schopní ho dodať:</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969"/>
        <w:gridCol w:w="1198"/>
        <w:gridCol w:w="913"/>
        <w:gridCol w:w="4261"/>
        <w:gridCol w:w="978"/>
        <w:gridCol w:w="4046"/>
      </w:tblGrid>
      <w:tr w:rsidR="005E4594" w:rsidRPr="008767DC" w14:paraId="0C4FBF45" w14:textId="77777777" w:rsidTr="00687AD6">
        <w:trPr>
          <w:trHeight w:val="902"/>
        </w:trPr>
        <w:tc>
          <w:tcPr>
            <w:tcW w:w="1805" w:type="dxa"/>
            <w:shd w:val="clear" w:color="auto" w:fill="auto"/>
            <w:vAlign w:val="center"/>
            <w:hideMark/>
          </w:tcPr>
          <w:p w14:paraId="141CE1E8" w14:textId="77777777" w:rsidR="005E4594" w:rsidRPr="008767DC" w:rsidRDefault="005E4594" w:rsidP="00687AD6">
            <w:pPr>
              <w:rPr>
                <w:rFonts w:ascii="Times New Roman" w:hAnsi="Times New Roman"/>
                <w:b/>
                <w:bCs/>
                <w:color w:val="000000"/>
                <w:sz w:val="20"/>
                <w:szCs w:val="20"/>
              </w:rPr>
            </w:pPr>
            <w:r w:rsidRPr="008767DC">
              <w:rPr>
                <w:rFonts w:ascii="Times New Roman" w:hAnsi="Times New Roman"/>
                <w:b/>
                <w:bCs/>
                <w:color w:val="000000"/>
                <w:sz w:val="20"/>
                <w:szCs w:val="20"/>
              </w:rPr>
              <w:t>Názov položky</w:t>
            </w:r>
          </w:p>
        </w:tc>
        <w:tc>
          <w:tcPr>
            <w:tcW w:w="969" w:type="dxa"/>
            <w:vAlign w:val="center"/>
          </w:tcPr>
          <w:p w14:paraId="33132EC4"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Počet kusov</w:t>
            </w:r>
          </w:p>
        </w:tc>
        <w:tc>
          <w:tcPr>
            <w:tcW w:w="1198" w:type="dxa"/>
            <w:shd w:val="clear" w:color="auto" w:fill="auto"/>
            <w:vAlign w:val="center"/>
            <w:hideMark/>
          </w:tcPr>
          <w:p w14:paraId="01F5D280"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Výrobca / Obchodný názov</w:t>
            </w:r>
          </w:p>
        </w:tc>
        <w:tc>
          <w:tcPr>
            <w:tcW w:w="913" w:type="dxa"/>
            <w:shd w:val="clear" w:color="auto" w:fill="auto"/>
            <w:vAlign w:val="center"/>
            <w:hideMark/>
          </w:tcPr>
          <w:p w14:paraId="4E991BF1"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Typ</w:t>
            </w:r>
          </w:p>
        </w:tc>
        <w:tc>
          <w:tcPr>
            <w:tcW w:w="4261" w:type="dxa"/>
            <w:shd w:val="clear" w:color="auto" w:fill="auto"/>
            <w:vAlign w:val="center"/>
          </w:tcPr>
          <w:p w14:paraId="62D1C32B"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Požadované charakteristiky a parametre</w:t>
            </w:r>
          </w:p>
        </w:tc>
        <w:tc>
          <w:tcPr>
            <w:tcW w:w="978" w:type="dxa"/>
            <w:vAlign w:val="center"/>
          </w:tcPr>
          <w:p w14:paraId="24393891"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Cena v EUR bez DPH</w:t>
            </w:r>
          </w:p>
        </w:tc>
        <w:tc>
          <w:tcPr>
            <w:tcW w:w="4046" w:type="dxa"/>
            <w:shd w:val="clear" w:color="auto" w:fill="auto"/>
            <w:vAlign w:val="center"/>
            <w:hideMark/>
          </w:tcPr>
          <w:p w14:paraId="423BD463"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Popis parametrov (uchádzač uvedie presné parametre navrhovaného zariadenia)</w:t>
            </w:r>
          </w:p>
        </w:tc>
      </w:tr>
      <w:tr w:rsidR="005E4594" w:rsidRPr="008767DC" w14:paraId="099AA555" w14:textId="77777777" w:rsidTr="00687AD6">
        <w:trPr>
          <w:trHeight w:val="744"/>
        </w:trPr>
        <w:tc>
          <w:tcPr>
            <w:tcW w:w="1805" w:type="dxa"/>
            <w:shd w:val="clear" w:color="auto" w:fill="auto"/>
            <w:vAlign w:val="center"/>
          </w:tcPr>
          <w:p w14:paraId="6A6983B8" w14:textId="75865607" w:rsidR="005E4594" w:rsidRPr="008767DC" w:rsidRDefault="00B35064" w:rsidP="00687AD6">
            <w:pPr>
              <w:rPr>
                <w:rFonts w:ascii="Times New Roman" w:hAnsi="Times New Roman"/>
                <w:color w:val="000000"/>
                <w:sz w:val="20"/>
                <w:szCs w:val="20"/>
              </w:rPr>
            </w:pPr>
            <w:r>
              <w:rPr>
                <w:rFonts w:ascii="Times New Roman" w:hAnsi="Times New Roman"/>
                <w:color w:val="000000"/>
                <w:sz w:val="20"/>
                <w:szCs w:val="20"/>
              </w:rPr>
              <w:t>Tryskacie zariadenie</w:t>
            </w:r>
          </w:p>
        </w:tc>
        <w:tc>
          <w:tcPr>
            <w:tcW w:w="969" w:type="dxa"/>
            <w:vAlign w:val="center"/>
          </w:tcPr>
          <w:p w14:paraId="6CEF18E3"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1</w:t>
            </w:r>
          </w:p>
        </w:tc>
        <w:tc>
          <w:tcPr>
            <w:tcW w:w="1198" w:type="dxa"/>
            <w:shd w:val="clear" w:color="auto" w:fill="FFFF00"/>
            <w:vAlign w:val="center"/>
          </w:tcPr>
          <w:p w14:paraId="2B9A9DA6" w14:textId="77777777" w:rsidR="005E4594" w:rsidRPr="008767DC" w:rsidRDefault="005E4594" w:rsidP="00687AD6">
            <w:pPr>
              <w:jc w:val="center"/>
              <w:rPr>
                <w:rFonts w:ascii="Times New Roman" w:hAnsi="Times New Roman"/>
                <w:color w:val="000000"/>
                <w:sz w:val="20"/>
                <w:szCs w:val="20"/>
              </w:rPr>
            </w:pPr>
          </w:p>
        </w:tc>
        <w:tc>
          <w:tcPr>
            <w:tcW w:w="913" w:type="dxa"/>
            <w:shd w:val="clear" w:color="auto" w:fill="FFFF00"/>
            <w:vAlign w:val="center"/>
          </w:tcPr>
          <w:p w14:paraId="659EB368" w14:textId="77777777" w:rsidR="005E4594" w:rsidRPr="008767DC" w:rsidRDefault="005E4594" w:rsidP="00687AD6">
            <w:pPr>
              <w:jc w:val="center"/>
              <w:rPr>
                <w:rFonts w:ascii="Times New Roman" w:hAnsi="Times New Roman"/>
                <w:color w:val="000000"/>
                <w:sz w:val="20"/>
                <w:szCs w:val="20"/>
              </w:rPr>
            </w:pPr>
          </w:p>
        </w:tc>
        <w:tc>
          <w:tcPr>
            <w:tcW w:w="4261" w:type="dxa"/>
            <w:shd w:val="clear" w:color="auto" w:fill="auto"/>
            <w:vAlign w:val="center"/>
          </w:tcPr>
          <w:p w14:paraId="081A24A9" w14:textId="77777777" w:rsidR="00040DAD" w:rsidRPr="00040DAD" w:rsidRDefault="00040DAD" w:rsidP="00040DAD">
            <w:pPr>
              <w:pStyle w:val="Zkladntext2"/>
              <w:tabs>
                <w:tab w:val="left" w:pos="567"/>
                <w:tab w:val="left" w:pos="3119"/>
                <w:tab w:val="left" w:pos="5387"/>
              </w:tabs>
              <w:spacing w:after="0" w:line="240" w:lineRule="auto"/>
              <w:rPr>
                <w:bCs/>
                <w:sz w:val="20"/>
                <w:szCs w:val="20"/>
              </w:rPr>
            </w:pPr>
            <w:r w:rsidRPr="00040DAD">
              <w:rPr>
                <w:bCs/>
                <w:sz w:val="20"/>
                <w:szCs w:val="20"/>
              </w:rPr>
              <w:t>Tryskacie zariadenie</w:t>
            </w:r>
          </w:p>
          <w:p w14:paraId="6DFD110D" w14:textId="77777777" w:rsidR="00040DAD" w:rsidRPr="00040DAD" w:rsidRDefault="00040DAD" w:rsidP="00040DAD">
            <w:pPr>
              <w:pStyle w:val="Zkladntext2"/>
              <w:numPr>
                <w:ilvl w:val="0"/>
                <w:numId w:val="16"/>
              </w:numPr>
              <w:tabs>
                <w:tab w:val="left" w:pos="567"/>
                <w:tab w:val="left" w:pos="3119"/>
                <w:tab w:val="left" w:pos="5387"/>
              </w:tabs>
              <w:spacing w:after="0" w:line="240" w:lineRule="auto"/>
              <w:rPr>
                <w:bCs/>
                <w:sz w:val="20"/>
                <w:szCs w:val="20"/>
              </w:rPr>
            </w:pPr>
            <w:r w:rsidRPr="00040DAD">
              <w:rPr>
                <w:bCs/>
                <w:sz w:val="20"/>
                <w:szCs w:val="20"/>
              </w:rPr>
              <w:t>tlakový kotol s objemom minimálne 100l</w:t>
            </w:r>
          </w:p>
          <w:p w14:paraId="20841FA1" w14:textId="77777777" w:rsidR="00040DAD" w:rsidRPr="00040DAD" w:rsidRDefault="00040DAD" w:rsidP="00040DAD">
            <w:pPr>
              <w:pStyle w:val="Zkladntext2"/>
              <w:numPr>
                <w:ilvl w:val="0"/>
                <w:numId w:val="16"/>
              </w:numPr>
              <w:tabs>
                <w:tab w:val="left" w:pos="567"/>
                <w:tab w:val="left" w:pos="3119"/>
                <w:tab w:val="left" w:pos="5387"/>
              </w:tabs>
              <w:spacing w:after="0" w:line="240" w:lineRule="auto"/>
              <w:rPr>
                <w:bCs/>
                <w:sz w:val="20"/>
                <w:szCs w:val="20"/>
              </w:rPr>
            </w:pPr>
            <w:r w:rsidRPr="00040DAD">
              <w:rPr>
                <w:bCs/>
                <w:sz w:val="20"/>
                <w:szCs w:val="20"/>
              </w:rPr>
              <w:t xml:space="preserve">bezpečnostná výbava (otryskávací overál) </w:t>
            </w:r>
          </w:p>
          <w:p w14:paraId="07BE195E" w14:textId="77777777" w:rsidR="00040DAD" w:rsidRPr="00040DAD" w:rsidRDefault="00040DAD" w:rsidP="00040DAD">
            <w:pPr>
              <w:pStyle w:val="Zkladntext2"/>
              <w:numPr>
                <w:ilvl w:val="0"/>
                <w:numId w:val="16"/>
              </w:numPr>
              <w:tabs>
                <w:tab w:val="left" w:pos="567"/>
                <w:tab w:val="left" w:pos="3119"/>
                <w:tab w:val="left" w:pos="5387"/>
              </w:tabs>
              <w:spacing w:after="0" w:line="240" w:lineRule="auto"/>
              <w:rPr>
                <w:bCs/>
                <w:sz w:val="20"/>
                <w:szCs w:val="20"/>
              </w:rPr>
            </w:pPr>
            <w:r w:rsidRPr="00040DAD">
              <w:rPr>
                <w:bCs/>
                <w:sz w:val="20"/>
                <w:szCs w:val="20"/>
              </w:rPr>
              <w:t>otryskávacia hadica s dĺžkou min. 20m</w:t>
            </w:r>
          </w:p>
          <w:p w14:paraId="22DFCF44" w14:textId="77777777" w:rsidR="00040DAD" w:rsidRPr="00040DAD" w:rsidRDefault="00040DAD" w:rsidP="00040DAD">
            <w:pPr>
              <w:pStyle w:val="Zkladntext2"/>
              <w:numPr>
                <w:ilvl w:val="0"/>
                <w:numId w:val="16"/>
              </w:numPr>
              <w:tabs>
                <w:tab w:val="left" w:pos="567"/>
                <w:tab w:val="left" w:pos="3119"/>
                <w:tab w:val="left" w:pos="5387"/>
              </w:tabs>
              <w:spacing w:after="0" w:line="240" w:lineRule="auto"/>
              <w:rPr>
                <w:bCs/>
                <w:sz w:val="20"/>
                <w:szCs w:val="20"/>
              </w:rPr>
            </w:pPr>
            <w:r w:rsidRPr="00040DAD">
              <w:rPr>
                <w:bCs/>
                <w:sz w:val="20"/>
                <w:szCs w:val="20"/>
              </w:rPr>
              <w:t>filter a klimatizačná jednotka</w:t>
            </w:r>
          </w:p>
          <w:p w14:paraId="7F1F2C4E" w14:textId="77777777" w:rsidR="00040DAD" w:rsidRPr="00040DAD" w:rsidRDefault="00040DAD" w:rsidP="00040DAD">
            <w:pPr>
              <w:pStyle w:val="Zkladntext2"/>
              <w:numPr>
                <w:ilvl w:val="0"/>
                <w:numId w:val="16"/>
              </w:numPr>
              <w:tabs>
                <w:tab w:val="left" w:pos="567"/>
                <w:tab w:val="left" w:pos="3119"/>
                <w:tab w:val="left" w:pos="5387"/>
              </w:tabs>
              <w:spacing w:after="0" w:line="240" w:lineRule="auto"/>
              <w:rPr>
                <w:bCs/>
                <w:sz w:val="20"/>
                <w:szCs w:val="20"/>
              </w:rPr>
            </w:pPr>
            <w:r w:rsidRPr="00040DAD">
              <w:rPr>
                <w:bCs/>
                <w:sz w:val="20"/>
                <w:szCs w:val="20"/>
              </w:rPr>
              <w:t xml:space="preserve">optimálne dávkovanie abraziva </w:t>
            </w:r>
          </w:p>
          <w:p w14:paraId="723CAF4D" w14:textId="025555CC" w:rsidR="005E4594" w:rsidRPr="00040DAD" w:rsidRDefault="00040DAD" w:rsidP="00040DAD">
            <w:pPr>
              <w:pStyle w:val="Zkladntext2"/>
              <w:numPr>
                <w:ilvl w:val="0"/>
                <w:numId w:val="16"/>
              </w:numPr>
              <w:tabs>
                <w:tab w:val="left" w:pos="567"/>
                <w:tab w:val="left" w:pos="3119"/>
                <w:tab w:val="left" w:pos="5387"/>
              </w:tabs>
              <w:spacing w:after="0" w:line="240" w:lineRule="auto"/>
              <w:rPr>
                <w:bCs/>
                <w:sz w:val="20"/>
                <w:szCs w:val="20"/>
              </w:rPr>
            </w:pPr>
            <w:r w:rsidRPr="00040DAD">
              <w:rPr>
                <w:bCs/>
                <w:sz w:val="20"/>
                <w:szCs w:val="20"/>
              </w:rPr>
              <w:t>možnosť použitia na úpravu povrchu železa, ocele, muriva, prírodného kameňa a i.</w:t>
            </w:r>
          </w:p>
        </w:tc>
        <w:tc>
          <w:tcPr>
            <w:tcW w:w="978" w:type="dxa"/>
            <w:shd w:val="clear" w:color="auto" w:fill="FFFF00"/>
            <w:vAlign w:val="center"/>
          </w:tcPr>
          <w:p w14:paraId="1D1E232C" w14:textId="77777777" w:rsidR="005E4594" w:rsidRPr="008767DC" w:rsidRDefault="005E4594" w:rsidP="00687AD6">
            <w:pPr>
              <w:rPr>
                <w:rFonts w:ascii="Times New Roman" w:hAnsi="Times New Roman"/>
                <w:sz w:val="20"/>
                <w:szCs w:val="20"/>
              </w:rPr>
            </w:pPr>
          </w:p>
        </w:tc>
        <w:tc>
          <w:tcPr>
            <w:tcW w:w="4046" w:type="dxa"/>
            <w:shd w:val="clear" w:color="auto" w:fill="FFFF00"/>
            <w:vAlign w:val="center"/>
          </w:tcPr>
          <w:p w14:paraId="28380EC0" w14:textId="77777777" w:rsidR="005E4594" w:rsidRPr="008767DC" w:rsidRDefault="005E4594" w:rsidP="00687AD6">
            <w:pPr>
              <w:jc w:val="both"/>
              <w:rPr>
                <w:rFonts w:ascii="Times New Roman" w:hAnsi="Times New Roman"/>
                <w:sz w:val="20"/>
                <w:szCs w:val="20"/>
              </w:rPr>
            </w:pPr>
          </w:p>
        </w:tc>
      </w:tr>
      <w:tr w:rsidR="005E4594" w:rsidRPr="008767DC" w14:paraId="454E9643" w14:textId="77777777" w:rsidTr="00687AD6">
        <w:trPr>
          <w:trHeight w:val="305"/>
        </w:trPr>
        <w:tc>
          <w:tcPr>
            <w:tcW w:w="1805" w:type="dxa"/>
            <w:shd w:val="clear" w:color="auto" w:fill="auto"/>
            <w:vAlign w:val="center"/>
          </w:tcPr>
          <w:p w14:paraId="0CC56F98" w14:textId="77777777" w:rsidR="005E4594" w:rsidRPr="008767DC" w:rsidRDefault="005E4594" w:rsidP="00687AD6">
            <w:pPr>
              <w:rPr>
                <w:rFonts w:ascii="Times New Roman" w:hAnsi="Times New Roman"/>
                <w:b/>
                <w:bCs/>
                <w:sz w:val="20"/>
                <w:szCs w:val="20"/>
              </w:rPr>
            </w:pPr>
            <w:r w:rsidRPr="008767DC">
              <w:rPr>
                <w:rFonts w:ascii="Times New Roman" w:hAnsi="Times New Roman"/>
                <w:b/>
                <w:bCs/>
                <w:sz w:val="20"/>
                <w:szCs w:val="20"/>
              </w:rPr>
              <w:t>Spolu</w:t>
            </w:r>
          </w:p>
        </w:tc>
        <w:tc>
          <w:tcPr>
            <w:tcW w:w="969" w:type="dxa"/>
            <w:vAlign w:val="center"/>
          </w:tcPr>
          <w:p w14:paraId="0D56D929" w14:textId="77777777" w:rsidR="005E4594" w:rsidRPr="008767DC" w:rsidRDefault="005E4594" w:rsidP="00687AD6">
            <w:pPr>
              <w:jc w:val="center"/>
              <w:rPr>
                <w:rFonts w:ascii="Times New Roman" w:hAnsi="Times New Roman"/>
                <w:color w:val="000000"/>
                <w:sz w:val="20"/>
                <w:szCs w:val="20"/>
              </w:rPr>
            </w:pPr>
          </w:p>
        </w:tc>
        <w:tc>
          <w:tcPr>
            <w:tcW w:w="1198" w:type="dxa"/>
            <w:shd w:val="clear" w:color="auto" w:fill="auto"/>
            <w:vAlign w:val="center"/>
          </w:tcPr>
          <w:p w14:paraId="57D5C38C"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c>
          <w:tcPr>
            <w:tcW w:w="913" w:type="dxa"/>
            <w:shd w:val="clear" w:color="auto" w:fill="auto"/>
            <w:vAlign w:val="center"/>
          </w:tcPr>
          <w:p w14:paraId="3EBBC0E7"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c>
          <w:tcPr>
            <w:tcW w:w="4261" w:type="dxa"/>
            <w:shd w:val="clear" w:color="auto" w:fill="auto"/>
            <w:vAlign w:val="center"/>
          </w:tcPr>
          <w:p w14:paraId="43E43F1A" w14:textId="77777777" w:rsidR="005E4594" w:rsidRPr="008767DC" w:rsidRDefault="005E4594" w:rsidP="00687AD6">
            <w:pPr>
              <w:jc w:val="both"/>
              <w:rPr>
                <w:rFonts w:ascii="Times New Roman" w:hAnsi="Times New Roman"/>
                <w:sz w:val="20"/>
                <w:szCs w:val="20"/>
              </w:rPr>
            </w:pPr>
            <w:r w:rsidRPr="008767DC">
              <w:rPr>
                <w:rFonts w:ascii="Times New Roman" w:hAnsi="Times New Roman"/>
                <w:sz w:val="20"/>
                <w:szCs w:val="20"/>
              </w:rPr>
              <w:t>-</w:t>
            </w:r>
          </w:p>
        </w:tc>
        <w:tc>
          <w:tcPr>
            <w:tcW w:w="978" w:type="dxa"/>
            <w:vAlign w:val="center"/>
          </w:tcPr>
          <w:p w14:paraId="2655927A" w14:textId="77777777" w:rsidR="005E4594" w:rsidRPr="008767DC" w:rsidRDefault="005E4594" w:rsidP="00687AD6">
            <w:pPr>
              <w:jc w:val="center"/>
              <w:rPr>
                <w:rFonts w:ascii="Times New Roman" w:hAnsi="Times New Roman"/>
                <w:color w:val="000000"/>
                <w:sz w:val="20"/>
                <w:szCs w:val="20"/>
              </w:rPr>
            </w:pPr>
          </w:p>
        </w:tc>
        <w:tc>
          <w:tcPr>
            <w:tcW w:w="4046" w:type="dxa"/>
            <w:shd w:val="clear" w:color="auto" w:fill="auto"/>
            <w:vAlign w:val="center"/>
          </w:tcPr>
          <w:p w14:paraId="3BE1177B"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r>
    </w:tbl>
    <w:p w14:paraId="639F7D9E" w14:textId="77777777" w:rsidR="005E4594" w:rsidRDefault="005E4594" w:rsidP="005E4594">
      <w:pPr>
        <w:rPr>
          <w:rFonts w:ascii="Times New Roman" w:hAnsi="Times New Roman"/>
          <w:sz w:val="24"/>
        </w:rPr>
      </w:pPr>
    </w:p>
    <w:p w14:paraId="0132B655" w14:textId="77777777" w:rsidR="00040DAD" w:rsidRDefault="00040DAD">
      <w:pPr>
        <w:spacing w:after="160" w:line="259" w:lineRule="auto"/>
        <w:rPr>
          <w:rFonts w:ascii="Times New Roman" w:hAnsi="Times New Roman"/>
          <w:sz w:val="24"/>
        </w:rPr>
      </w:pPr>
      <w:r>
        <w:rPr>
          <w:rFonts w:ascii="Times New Roman" w:hAnsi="Times New Roman"/>
          <w:sz w:val="24"/>
        </w:rPr>
        <w:br w:type="page"/>
      </w:r>
    </w:p>
    <w:p w14:paraId="78A304FD" w14:textId="739DA0E7" w:rsidR="005E4594" w:rsidRPr="00A21551" w:rsidRDefault="005E4594" w:rsidP="005E4594">
      <w:pPr>
        <w:jc w:val="center"/>
        <w:rPr>
          <w:rFonts w:ascii="Times New Roman" w:hAnsi="Times New Roman"/>
          <w:sz w:val="24"/>
        </w:rPr>
      </w:pPr>
      <w:r w:rsidRPr="00A21551">
        <w:rPr>
          <w:rFonts w:ascii="Times New Roman" w:hAnsi="Times New Roman"/>
          <w:sz w:val="24"/>
        </w:rPr>
        <w:lastRenderedPageBreak/>
        <w:t>Týmto potvrdzujem a čestne prehlasujem, že vypracovaná cenová ponuka zodpovedá cenám obvyklým v danom mieste a čase.</w:t>
      </w:r>
    </w:p>
    <w:p w14:paraId="21036203" w14:textId="77777777" w:rsidR="005E4594" w:rsidRPr="00A21551" w:rsidRDefault="005E4594" w:rsidP="005E4594">
      <w:pPr>
        <w:rPr>
          <w:rFonts w:ascii="Times New Roman" w:hAnsi="Times New Roman"/>
          <w:sz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0"/>
      </w:tblGrid>
      <w:tr w:rsidR="005E4594" w:rsidRPr="00A21551" w14:paraId="24726E9A" w14:textId="77777777" w:rsidTr="00687AD6">
        <w:trPr>
          <w:trHeight w:val="754"/>
          <w:jc w:val="center"/>
        </w:trPr>
        <w:tc>
          <w:tcPr>
            <w:tcW w:w="4648" w:type="dxa"/>
            <w:shd w:val="clear" w:color="auto" w:fill="auto"/>
            <w:vAlign w:val="center"/>
          </w:tcPr>
          <w:p w14:paraId="19D3C98F" w14:textId="77777777" w:rsidR="005E4594" w:rsidRPr="00A21551" w:rsidRDefault="005E4594" w:rsidP="00687AD6">
            <w:pPr>
              <w:rPr>
                <w:rFonts w:ascii="Times New Roman" w:hAnsi="Times New Roman"/>
                <w:sz w:val="24"/>
              </w:rPr>
            </w:pPr>
            <w:r w:rsidRPr="00A21551">
              <w:rPr>
                <w:rFonts w:ascii="Times New Roman" w:hAnsi="Times New Roman"/>
                <w:sz w:val="24"/>
              </w:rPr>
              <w:t>Miesto podpisu:</w:t>
            </w:r>
          </w:p>
        </w:tc>
        <w:tc>
          <w:tcPr>
            <w:tcW w:w="4640" w:type="dxa"/>
            <w:shd w:val="clear" w:color="auto" w:fill="FFFF00"/>
            <w:vAlign w:val="center"/>
          </w:tcPr>
          <w:p w14:paraId="6CE83CD3" w14:textId="77777777" w:rsidR="005E4594" w:rsidRPr="00A21551" w:rsidRDefault="005E4594" w:rsidP="00687AD6">
            <w:pPr>
              <w:rPr>
                <w:rFonts w:ascii="Times New Roman" w:hAnsi="Times New Roman"/>
                <w:sz w:val="24"/>
              </w:rPr>
            </w:pPr>
          </w:p>
        </w:tc>
      </w:tr>
      <w:tr w:rsidR="005E4594" w:rsidRPr="00A21551" w14:paraId="59937DE8" w14:textId="77777777" w:rsidTr="00687AD6">
        <w:trPr>
          <w:trHeight w:val="694"/>
          <w:jc w:val="center"/>
        </w:trPr>
        <w:tc>
          <w:tcPr>
            <w:tcW w:w="4648" w:type="dxa"/>
            <w:shd w:val="clear" w:color="auto" w:fill="auto"/>
            <w:vAlign w:val="center"/>
          </w:tcPr>
          <w:p w14:paraId="5509DED7" w14:textId="77777777" w:rsidR="005E4594" w:rsidRPr="00A21551" w:rsidRDefault="005E4594" w:rsidP="00687AD6">
            <w:pPr>
              <w:rPr>
                <w:rFonts w:ascii="Times New Roman" w:hAnsi="Times New Roman"/>
                <w:sz w:val="24"/>
              </w:rPr>
            </w:pPr>
            <w:r w:rsidRPr="00A21551">
              <w:rPr>
                <w:rFonts w:ascii="Times New Roman" w:hAnsi="Times New Roman"/>
                <w:sz w:val="24"/>
              </w:rPr>
              <w:t>Dátum podpisu:</w:t>
            </w:r>
          </w:p>
        </w:tc>
        <w:tc>
          <w:tcPr>
            <w:tcW w:w="4640" w:type="dxa"/>
            <w:shd w:val="clear" w:color="auto" w:fill="FFFF00"/>
            <w:vAlign w:val="center"/>
          </w:tcPr>
          <w:p w14:paraId="76B6B039" w14:textId="77777777" w:rsidR="005E4594" w:rsidRPr="00A21551" w:rsidRDefault="005E4594" w:rsidP="00687AD6">
            <w:pPr>
              <w:rPr>
                <w:rFonts w:ascii="Times New Roman" w:hAnsi="Times New Roman"/>
                <w:sz w:val="24"/>
              </w:rPr>
            </w:pPr>
          </w:p>
        </w:tc>
      </w:tr>
      <w:tr w:rsidR="005E4594" w:rsidRPr="00A21551" w14:paraId="7A529C26" w14:textId="77777777" w:rsidTr="00687AD6">
        <w:trPr>
          <w:trHeight w:val="845"/>
          <w:jc w:val="center"/>
        </w:trPr>
        <w:tc>
          <w:tcPr>
            <w:tcW w:w="4648" w:type="dxa"/>
            <w:shd w:val="clear" w:color="auto" w:fill="auto"/>
            <w:vAlign w:val="center"/>
          </w:tcPr>
          <w:p w14:paraId="0A520939" w14:textId="77777777" w:rsidR="005E4594" w:rsidRPr="00A21551" w:rsidRDefault="005E4594" w:rsidP="00687AD6">
            <w:pPr>
              <w:rPr>
                <w:rFonts w:ascii="Times New Roman" w:hAnsi="Times New Roman"/>
                <w:sz w:val="24"/>
              </w:rPr>
            </w:pPr>
            <w:r w:rsidRPr="00A21551">
              <w:rPr>
                <w:rFonts w:ascii="Times New Roman" w:hAnsi="Times New Roman"/>
                <w:sz w:val="24"/>
              </w:rPr>
              <w:t>Meno a priezvisko osoby oprávnenej konať za uchádzača:</w:t>
            </w:r>
          </w:p>
        </w:tc>
        <w:tc>
          <w:tcPr>
            <w:tcW w:w="4640" w:type="dxa"/>
            <w:shd w:val="clear" w:color="auto" w:fill="FFFF00"/>
            <w:vAlign w:val="center"/>
          </w:tcPr>
          <w:p w14:paraId="08387E51" w14:textId="77777777" w:rsidR="005E4594" w:rsidRPr="00A21551" w:rsidRDefault="005E4594" w:rsidP="00687AD6">
            <w:pPr>
              <w:rPr>
                <w:rFonts w:ascii="Times New Roman" w:hAnsi="Times New Roman"/>
                <w:sz w:val="24"/>
              </w:rPr>
            </w:pPr>
          </w:p>
        </w:tc>
      </w:tr>
      <w:tr w:rsidR="005E4594" w:rsidRPr="00A21551" w14:paraId="49C8A215" w14:textId="77777777" w:rsidTr="00687AD6">
        <w:trPr>
          <w:trHeight w:val="860"/>
          <w:jc w:val="center"/>
        </w:trPr>
        <w:tc>
          <w:tcPr>
            <w:tcW w:w="4648" w:type="dxa"/>
            <w:shd w:val="clear" w:color="auto" w:fill="auto"/>
            <w:vAlign w:val="center"/>
          </w:tcPr>
          <w:p w14:paraId="4E3D5CE2" w14:textId="77777777" w:rsidR="005E4594" w:rsidRPr="00A21551" w:rsidRDefault="005E4594" w:rsidP="00687AD6">
            <w:pPr>
              <w:rPr>
                <w:rFonts w:ascii="Times New Roman" w:hAnsi="Times New Roman"/>
                <w:sz w:val="24"/>
              </w:rPr>
            </w:pPr>
            <w:r w:rsidRPr="00A21551">
              <w:rPr>
                <w:rFonts w:ascii="Times New Roman" w:hAnsi="Times New Roman"/>
                <w:sz w:val="24"/>
              </w:rPr>
              <w:t>Podpis a pečiatka:</w:t>
            </w:r>
          </w:p>
        </w:tc>
        <w:tc>
          <w:tcPr>
            <w:tcW w:w="4640" w:type="dxa"/>
            <w:shd w:val="clear" w:color="auto" w:fill="FFFF00"/>
            <w:vAlign w:val="center"/>
          </w:tcPr>
          <w:p w14:paraId="23212657" w14:textId="77777777" w:rsidR="005E4594" w:rsidRPr="00A21551" w:rsidRDefault="005E4594" w:rsidP="00687AD6">
            <w:pPr>
              <w:rPr>
                <w:rFonts w:ascii="Times New Roman" w:hAnsi="Times New Roman"/>
                <w:sz w:val="24"/>
              </w:rPr>
            </w:pPr>
          </w:p>
        </w:tc>
      </w:tr>
    </w:tbl>
    <w:p w14:paraId="30FEEE99" w14:textId="77777777" w:rsidR="005E4594" w:rsidRPr="00A21551" w:rsidRDefault="005E4594" w:rsidP="005E4594">
      <w:pPr>
        <w:rPr>
          <w:rFonts w:ascii="Times New Roman" w:hAnsi="Times New Roman"/>
          <w:b/>
          <w:sz w:val="24"/>
        </w:rPr>
        <w:sectPr w:rsidR="005E4594" w:rsidRPr="00A21551" w:rsidSect="00092CEC">
          <w:pgSz w:w="16838" w:h="11906" w:orient="landscape" w:code="9"/>
          <w:pgMar w:top="568" w:right="1418" w:bottom="709" w:left="1418" w:header="709" w:footer="709" w:gutter="0"/>
          <w:cols w:space="708"/>
          <w:titlePg/>
          <w:docGrid w:linePitch="360"/>
        </w:sectPr>
      </w:pPr>
    </w:p>
    <w:p w14:paraId="3F143DCC" w14:textId="77777777" w:rsidR="005E4594" w:rsidRPr="00A21551" w:rsidRDefault="005E4594" w:rsidP="005E4594">
      <w:pPr>
        <w:pStyle w:val="Nzov"/>
        <w:jc w:val="left"/>
      </w:pPr>
      <w:r w:rsidRPr="00A21551">
        <w:lastRenderedPageBreak/>
        <w:t>Príloha č. 2: Návrh Kúpnej zmluvy</w:t>
      </w:r>
    </w:p>
    <w:p w14:paraId="06938943" w14:textId="77777777" w:rsidR="005E4594" w:rsidRPr="00A21551" w:rsidRDefault="005E4594" w:rsidP="005E4594">
      <w:pPr>
        <w:pStyle w:val="Nzov"/>
        <w:jc w:val="left"/>
      </w:pPr>
    </w:p>
    <w:p w14:paraId="6505941F" w14:textId="77777777" w:rsidR="005E4594" w:rsidRPr="00A21551" w:rsidRDefault="005E4594" w:rsidP="005E4594">
      <w:pPr>
        <w:spacing w:after="120"/>
        <w:ind w:left="283"/>
        <w:jc w:val="center"/>
        <w:rPr>
          <w:rFonts w:ascii="Times New Roman" w:hAnsi="Times New Roman"/>
          <w:b/>
          <w:iCs/>
          <w:sz w:val="24"/>
          <w:lang w:eastAsia="sk-SK"/>
        </w:rPr>
      </w:pPr>
      <w:r w:rsidRPr="00A21551">
        <w:rPr>
          <w:rFonts w:ascii="Times New Roman" w:hAnsi="Times New Roman"/>
          <w:b/>
          <w:iCs/>
          <w:sz w:val="24"/>
          <w:lang w:eastAsia="sk-SK"/>
        </w:rPr>
        <w:t>KÚPNA ZMLUVA</w:t>
      </w:r>
    </w:p>
    <w:p w14:paraId="22105FBA" w14:textId="77777777" w:rsidR="005E4594" w:rsidRPr="00A21551" w:rsidRDefault="005E4594" w:rsidP="005E4594">
      <w:pPr>
        <w:jc w:val="center"/>
        <w:rPr>
          <w:rFonts w:ascii="Times New Roman" w:hAnsi="Times New Roman"/>
          <w:iCs/>
          <w:sz w:val="24"/>
          <w:lang w:eastAsia="sk-SK"/>
        </w:rPr>
      </w:pPr>
      <w:r w:rsidRPr="00A21551">
        <w:rPr>
          <w:rFonts w:ascii="Times New Roman" w:hAnsi="Times New Roman"/>
          <w:iCs/>
          <w:sz w:val="24"/>
          <w:lang w:eastAsia="sk-SK"/>
        </w:rPr>
        <w:t>uzatvorená podľa ustanovenia § 409 a nasledujúcich</w:t>
      </w:r>
    </w:p>
    <w:p w14:paraId="69351CB6" w14:textId="77777777" w:rsidR="005E4594" w:rsidRPr="00A21551" w:rsidRDefault="005E4594" w:rsidP="005E4594">
      <w:pPr>
        <w:jc w:val="center"/>
        <w:rPr>
          <w:rFonts w:ascii="Times New Roman" w:hAnsi="Times New Roman"/>
          <w:iCs/>
          <w:sz w:val="24"/>
          <w:lang w:eastAsia="sk-SK"/>
        </w:rPr>
      </w:pPr>
      <w:r w:rsidRPr="00A21551">
        <w:rPr>
          <w:rFonts w:ascii="Times New Roman" w:hAnsi="Times New Roman"/>
          <w:iCs/>
          <w:sz w:val="24"/>
          <w:lang w:eastAsia="sk-SK"/>
        </w:rPr>
        <w:t>zákona č. 513/1991 Zb. Obchodný zákonník v platnom znení</w:t>
      </w:r>
    </w:p>
    <w:p w14:paraId="359B7086" w14:textId="77777777" w:rsidR="005E4594" w:rsidRPr="00A21551" w:rsidRDefault="005E4594" w:rsidP="005E4594">
      <w:pPr>
        <w:jc w:val="center"/>
        <w:rPr>
          <w:rFonts w:ascii="Times New Roman" w:hAnsi="Times New Roman"/>
          <w:i/>
          <w:iCs/>
          <w:sz w:val="24"/>
          <w:lang w:eastAsia="sk-SK"/>
        </w:rPr>
      </w:pPr>
    </w:p>
    <w:p w14:paraId="27388891" w14:textId="77777777" w:rsidR="005E4594" w:rsidRPr="00A21551" w:rsidRDefault="005E4594" w:rsidP="005E4594">
      <w:pPr>
        <w:jc w:val="both"/>
        <w:rPr>
          <w:rFonts w:ascii="Times New Roman" w:hAnsi="Times New Roman"/>
          <w:b/>
          <w:bCs/>
          <w:sz w:val="24"/>
          <w:lang w:eastAsia="sk-SK"/>
        </w:rPr>
      </w:pPr>
    </w:p>
    <w:p w14:paraId="3EDBEBE2" w14:textId="77777777" w:rsidR="005E4594" w:rsidRPr="00A21551" w:rsidRDefault="005E4594" w:rsidP="005E4594">
      <w:pPr>
        <w:jc w:val="both"/>
        <w:rPr>
          <w:rFonts w:ascii="Times New Roman" w:hAnsi="Times New Roman"/>
          <w:b/>
          <w:bCs/>
          <w:sz w:val="24"/>
          <w:lang w:eastAsia="sk-SK"/>
        </w:rPr>
      </w:pPr>
      <w:r w:rsidRPr="00A21551">
        <w:rPr>
          <w:rFonts w:ascii="Times New Roman" w:hAnsi="Times New Roman"/>
          <w:b/>
          <w:bCs/>
          <w:sz w:val="24"/>
          <w:lang w:eastAsia="sk-SK"/>
        </w:rPr>
        <w:t>číslo zmluvy:</w:t>
      </w:r>
    </w:p>
    <w:p w14:paraId="15F50257" w14:textId="77777777" w:rsidR="005E4594" w:rsidRPr="00A21551" w:rsidRDefault="005E4594" w:rsidP="005E4594">
      <w:pPr>
        <w:jc w:val="both"/>
        <w:rPr>
          <w:rFonts w:ascii="Times New Roman" w:hAnsi="Times New Roman"/>
          <w:bCs/>
          <w:sz w:val="24"/>
          <w:lang w:eastAsia="sk-SK"/>
        </w:rPr>
      </w:pPr>
      <w:r w:rsidRPr="00A21551">
        <w:rPr>
          <w:rFonts w:ascii="Times New Roman" w:hAnsi="Times New Roman"/>
          <w:bCs/>
          <w:sz w:val="24"/>
          <w:lang w:eastAsia="sk-SK"/>
        </w:rPr>
        <w:t>DEFINÍCIA ZMLUVNÝCH STRÁN</w:t>
      </w:r>
    </w:p>
    <w:p w14:paraId="736770C9" w14:textId="77777777" w:rsidR="005E4594" w:rsidRPr="00A21551" w:rsidRDefault="005E4594" w:rsidP="005E4594">
      <w:pPr>
        <w:jc w:val="both"/>
        <w:rPr>
          <w:rFonts w:ascii="Times New Roman" w:hAnsi="Times New Roman"/>
          <w:b/>
          <w:sz w:val="24"/>
          <w:lang w:eastAsia="sk-SK"/>
        </w:rPr>
      </w:pPr>
    </w:p>
    <w:p w14:paraId="625EBD2A" w14:textId="77777777" w:rsidR="005E4594" w:rsidRPr="00A21551" w:rsidRDefault="005E4594" w:rsidP="005E4594">
      <w:pPr>
        <w:spacing w:before="120"/>
        <w:ind w:left="792"/>
        <w:jc w:val="both"/>
        <w:rPr>
          <w:rFonts w:ascii="Times New Roman" w:hAnsi="Times New Roman"/>
          <w:b/>
          <w:sz w:val="24"/>
          <w:lang w:eastAsia="sk-SK"/>
        </w:rPr>
      </w:pPr>
      <w:r w:rsidRPr="00A21551">
        <w:rPr>
          <w:rFonts w:ascii="Times New Roman" w:hAnsi="Times New Roman"/>
          <w:b/>
          <w:iCs/>
          <w:sz w:val="24"/>
          <w:lang w:eastAsia="sk-SK"/>
        </w:rPr>
        <w:t xml:space="preserve">Objednávateľ </w:t>
      </w:r>
      <w:r w:rsidRPr="00A21551">
        <w:rPr>
          <w:rFonts w:ascii="Times New Roman" w:hAnsi="Times New Roman"/>
          <w:b/>
          <w:iCs/>
          <w:sz w:val="24"/>
          <w:lang w:eastAsia="sk-SK"/>
        </w:rPr>
        <w:tab/>
      </w:r>
      <w:r w:rsidRPr="00A21551">
        <w:rPr>
          <w:rFonts w:ascii="Times New Roman" w:hAnsi="Times New Roman"/>
          <w:b/>
          <w:iCs/>
          <w:sz w:val="24"/>
          <w:lang w:eastAsia="sk-SK"/>
        </w:rPr>
        <w:tab/>
      </w:r>
    </w:p>
    <w:p w14:paraId="678BCEB2" w14:textId="23C43434" w:rsidR="005E4594" w:rsidRPr="00A21551" w:rsidRDefault="005E4594" w:rsidP="005E4594">
      <w:pPr>
        <w:spacing w:before="120"/>
        <w:ind w:left="709"/>
        <w:jc w:val="both"/>
        <w:rPr>
          <w:rFonts w:ascii="Times New Roman" w:hAnsi="Times New Roman"/>
          <w:b/>
          <w:sz w:val="24"/>
          <w:lang w:eastAsia="sk-SK"/>
        </w:rPr>
      </w:pPr>
      <w:r w:rsidRPr="00A21551">
        <w:rPr>
          <w:rFonts w:ascii="Times New Roman" w:hAnsi="Times New Roman"/>
          <w:iCs/>
          <w:sz w:val="24"/>
          <w:lang w:eastAsia="sk-SK"/>
        </w:rPr>
        <w:t>Názov:</w:t>
      </w:r>
      <w:r w:rsidRPr="00A21551">
        <w:rPr>
          <w:rFonts w:ascii="Times New Roman" w:hAnsi="Times New Roman"/>
          <w:iCs/>
          <w:sz w:val="24"/>
          <w:lang w:eastAsia="sk-SK"/>
        </w:rPr>
        <w:tab/>
      </w:r>
      <w:r w:rsidRPr="00A21551">
        <w:rPr>
          <w:rFonts w:ascii="Times New Roman" w:hAnsi="Times New Roman"/>
          <w:iCs/>
          <w:sz w:val="24"/>
          <w:lang w:eastAsia="sk-SK"/>
        </w:rPr>
        <w:tab/>
      </w:r>
      <w:r w:rsidRPr="00A21551">
        <w:rPr>
          <w:rFonts w:ascii="Times New Roman" w:hAnsi="Times New Roman"/>
          <w:iCs/>
          <w:sz w:val="24"/>
          <w:lang w:eastAsia="sk-SK"/>
        </w:rPr>
        <w:tab/>
      </w:r>
      <w:r w:rsidR="00031BCA" w:rsidRPr="00031BCA">
        <w:rPr>
          <w:rFonts w:ascii="Times New Roman" w:hAnsi="Times New Roman"/>
          <w:color w:val="000000"/>
          <w:sz w:val="24"/>
          <w:lang w:eastAsia="sk-SK"/>
        </w:rPr>
        <w:t>AGROMETAL s.r.o.</w:t>
      </w:r>
    </w:p>
    <w:p w14:paraId="798565B7" w14:textId="1A6AF42C" w:rsidR="005E4594" w:rsidRDefault="005E4594" w:rsidP="005E4594">
      <w:pPr>
        <w:ind w:left="709"/>
        <w:jc w:val="both"/>
        <w:rPr>
          <w:rFonts w:ascii="Times New Roman" w:hAnsi="Times New Roman"/>
          <w:color w:val="000000"/>
          <w:sz w:val="24"/>
        </w:rPr>
      </w:pPr>
      <w:r w:rsidRPr="00A21551">
        <w:rPr>
          <w:rFonts w:ascii="Times New Roman" w:hAnsi="Times New Roman"/>
          <w:sz w:val="24"/>
          <w:lang w:eastAsia="sk-SK"/>
        </w:rPr>
        <w:t>Sídlo:</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00031BCA" w:rsidRPr="00031BCA">
        <w:rPr>
          <w:rFonts w:ascii="Times New Roman" w:hAnsi="Times New Roman"/>
          <w:color w:val="000000"/>
          <w:sz w:val="24"/>
        </w:rPr>
        <w:t>Trnavská 1388/21 B</w:t>
      </w:r>
      <w:r w:rsidR="00031BCA">
        <w:rPr>
          <w:rFonts w:ascii="Times New Roman" w:hAnsi="Times New Roman"/>
          <w:color w:val="000000"/>
          <w:sz w:val="24"/>
        </w:rPr>
        <w:t xml:space="preserve">, </w:t>
      </w:r>
      <w:r w:rsidR="00031BCA" w:rsidRPr="00031BCA">
        <w:rPr>
          <w:rFonts w:ascii="Times New Roman" w:hAnsi="Times New Roman"/>
          <w:color w:val="000000"/>
          <w:sz w:val="24"/>
        </w:rPr>
        <w:t>919</w:t>
      </w:r>
      <w:r w:rsidR="00031BCA">
        <w:rPr>
          <w:rFonts w:ascii="Times New Roman" w:hAnsi="Times New Roman"/>
          <w:color w:val="000000"/>
          <w:sz w:val="24"/>
        </w:rPr>
        <w:t xml:space="preserve"> </w:t>
      </w:r>
      <w:r w:rsidR="00031BCA" w:rsidRPr="00031BCA">
        <w:rPr>
          <w:rFonts w:ascii="Times New Roman" w:hAnsi="Times New Roman"/>
          <w:color w:val="000000"/>
          <w:sz w:val="24"/>
        </w:rPr>
        <w:t>43 Cífer</w:t>
      </w:r>
    </w:p>
    <w:p w14:paraId="0D9C22A2" w14:textId="2DE65EAC" w:rsidR="005E4594" w:rsidRPr="00A21551" w:rsidRDefault="005E4594" w:rsidP="005E4594">
      <w:pPr>
        <w:ind w:left="709"/>
        <w:jc w:val="both"/>
        <w:rPr>
          <w:rFonts w:ascii="Times New Roman" w:hAnsi="Times New Roman"/>
          <w:sz w:val="24"/>
          <w:lang w:eastAsia="sk-SK"/>
        </w:rPr>
      </w:pPr>
      <w:r w:rsidRPr="00A21551">
        <w:rPr>
          <w:rFonts w:ascii="Times New Roman" w:hAnsi="Times New Roman"/>
          <w:sz w:val="24"/>
          <w:lang w:eastAsia="sk-SK"/>
        </w:rPr>
        <w:t>Zastúpený:</w:t>
      </w:r>
      <w:r w:rsidRPr="00A21551">
        <w:rPr>
          <w:rFonts w:ascii="Times New Roman" w:hAnsi="Times New Roman"/>
          <w:sz w:val="24"/>
          <w:lang w:eastAsia="sk-SK"/>
        </w:rPr>
        <w:tab/>
      </w:r>
      <w:r w:rsidRPr="00A21551">
        <w:rPr>
          <w:rFonts w:ascii="Times New Roman" w:hAnsi="Times New Roman"/>
          <w:sz w:val="24"/>
          <w:lang w:eastAsia="sk-SK"/>
        </w:rPr>
        <w:tab/>
      </w:r>
      <w:r w:rsidR="00031BCA">
        <w:rPr>
          <w:rFonts w:ascii="Times New Roman" w:hAnsi="Times New Roman"/>
          <w:color w:val="000000"/>
          <w:sz w:val="24"/>
        </w:rPr>
        <w:t>Ing. Tibor Čambál</w:t>
      </w:r>
    </w:p>
    <w:p w14:paraId="39E94BC9" w14:textId="64AD5150" w:rsidR="005E4594" w:rsidRPr="00A21551" w:rsidRDefault="005E4594" w:rsidP="005E4594">
      <w:pPr>
        <w:ind w:left="709"/>
        <w:jc w:val="both"/>
        <w:rPr>
          <w:rFonts w:ascii="Times New Roman" w:hAnsi="Times New Roman"/>
          <w:sz w:val="24"/>
          <w:lang w:eastAsia="sk-SK"/>
        </w:rPr>
      </w:pPr>
      <w:r w:rsidRPr="00A21551">
        <w:rPr>
          <w:rFonts w:ascii="Times New Roman" w:hAnsi="Times New Roman"/>
          <w:sz w:val="24"/>
          <w:lang w:eastAsia="sk-SK"/>
        </w:rPr>
        <w:t>IČO:</w:t>
      </w:r>
      <w:r w:rsidRPr="00A21551">
        <w:rPr>
          <w:rFonts w:ascii="Times New Roman" w:hAnsi="Times New Roman"/>
          <w:sz w:val="24"/>
          <w:lang w:eastAsia="sk-SK"/>
        </w:rPr>
        <w:tab/>
        <w:t xml:space="preserve">  </w:t>
      </w:r>
      <w:r w:rsidRPr="00A21551">
        <w:rPr>
          <w:rFonts w:ascii="Times New Roman" w:hAnsi="Times New Roman"/>
          <w:sz w:val="24"/>
          <w:lang w:eastAsia="sk-SK"/>
        </w:rPr>
        <w:tab/>
      </w:r>
      <w:r w:rsidRPr="00A21551">
        <w:rPr>
          <w:rFonts w:ascii="Times New Roman" w:hAnsi="Times New Roman"/>
          <w:sz w:val="24"/>
          <w:lang w:eastAsia="sk-SK"/>
        </w:rPr>
        <w:tab/>
      </w:r>
      <w:r w:rsidR="00031BCA" w:rsidRPr="00031BCA">
        <w:rPr>
          <w:rFonts w:ascii="Times New Roman" w:hAnsi="Times New Roman"/>
          <w:noProof/>
          <w:sz w:val="24"/>
        </w:rPr>
        <w:t>31414737</w:t>
      </w:r>
      <w:r w:rsidRPr="00A21551">
        <w:rPr>
          <w:rFonts w:ascii="Times New Roman" w:hAnsi="Times New Roman"/>
          <w:sz w:val="24"/>
          <w:lang w:eastAsia="sk-SK"/>
        </w:rPr>
        <w:t xml:space="preserve"> </w:t>
      </w:r>
    </w:p>
    <w:p w14:paraId="460D3AEE" w14:textId="77857596" w:rsidR="005E4594" w:rsidRDefault="005E4594" w:rsidP="005E4594">
      <w:pPr>
        <w:ind w:firstLine="709"/>
        <w:rPr>
          <w:rFonts w:ascii="Times New Roman" w:hAnsi="Times New Roman"/>
          <w:noProof/>
          <w:sz w:val="24"/>
        </w:rPr>
      </w:pPr>
      <w:r w:rsidRPr="00A21551">
        <w:rPr>
          <w:rFonts w:ascii="Times New Roman" w:hAnsi="Times New Roman"/>
          <w:bCs/>
          <w:sz w:val="24"/>
        </w:rPr>
        <w:t xml:space="preserve">DIČ: </w:t>
      </w:r>
      <w:r w:rsidRPr="00A21551">
        <w:rPr>
          <w:rFonts w:ascii="Times New Roman" w:hAnsi="Times New Roman"/>
          <w:bCs/>
          <w:sz w:val="24"/>
        </w:rPr>
        <w:tab/>
      </w:r>
      <w:r w:rsidRPr="00A21551">
        <w:rPr>
          <w:rFonts w:ascii="Times New Roman" w:hAnsi="Times New Roman"/>
          <w:bCs/>
          <w:sz w:val="24"/>
        </w:rPr>
        <w:tab/>
      </w:r>
      <w:r w:rsidRPr="00A21551">
        <w:rPr>
          <w:rFonts w:ascii="Times New Roman" w:hAnsi="Times New Roman"/>
          <w:bCs/>
          <w:sz w:val="24"/>
        </w:rPr>
        <w:tab/>
      </w:r>
      <w:r w:rsidR="00031BCA" w:rsidRPr="00031BCA">
        <w:rPr>
          <w:rFonts w:ascii="Times New Roman" w:hAnsi="Times New Roman"/>
          <w:noProof/>
          <w:sz w:val="24"/>
        </w:rPr>
        <w:t>2020390845</w:t>
      </w:r>
    </w:p>
    <w:p w14:paraId="049A9F4C" w14:textId="35F91DE3" w:rsidR="005E4594" w:rsidRPr="00A21551" w:rsidRDefault="005E4594" w:rsidP="005E4594">
      <w:pPr>
        <w:ind w:firstLine="709"/>
        <w:rPr>
          <w:rFonts w:ascii="Times New Roman" w:hAnsi="Times New Roman"/>
          <w:bCs/>
          <w:sz w:val="24"/>
        </w:rPr>
      </w:pPr>
      <w:r>
        <w:rPr>
          <w:rFonts w:ascii="Times New Roman" w:hAnsi="Times New Roman"/>
          <w:noProof/>
          <w:sz w:val="24"/>
        </w:rPr>
        <w:t>IČ DPH:</w:t>
      </w:r>
      <w:r>
        <w:rPr>
          <w:rFonts w:ascii="Times New Roman" w:hAnsi="Times New Roman"/>
          <w:noProof/>
          <w:sz w:val="24"/>
        </w:rPr>
        <w:tab/>
      </w:r>
      <w:r>
        <w:rPr>
          <w:rFonts w:ascii="Times New Roman" w:hAnsi="Times New Roman"/>
          <w:noProof/>
          <w:sz w:val="24"/>
        </w:rPr>
        <w:tab/>
        <w:t>SK</w:t>
      </w:r>
      <w:r w:rsidRPr="003E4219">
        <w:t xml:space="preserve"> </w:t>
      </w:r>
      <w:r w:rsidR="00031BCA" w:rsidRPr="00031BCA">
        <w:rPr>
          <w:rFonts w:ascii="Times New Roman" w:hAnsi="Times New Roman"/>
          <w:noProof/>
          <w:sz w:val="24"/>
        </w:rPr>
        <w:t>2020390845</w:t>
      </w:r>
    </w:p>
    <w:p w14:paraId="3ADDCA20" w14:textId="2A7F0018" w:rsidR="005E4594" w:rsidRPr="00A21551" w:rsidRDefault="005E4594" w:rsidP="005E4594">
      <w:pPr>
        <w:ind w:left="709"/>
        <w:rPr>
          <w:rFonts w:ascii="Times New Roman" w:hAnsi="Times New Roman"/>
          <w:sz w:val="24"/>
          <w:lang w:eastAsia="sk-SK"/>
        </w:rPr>
      </w:pPr>
      <w:r w:rsidRPr="00A21551">
        <w:rPr>
          <w:rFonts w:ascii="Times New Roman" w:hAnsi="Times New Roman"/>
          <w:sz w:val="24"/>
          <w:lang w:eastAsia="sk-SK"/>
        </w:rPr>
        <w:t>Tel: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Pr>
          <w:rFonts w:ascii="Times New Roman" w:hAnsi="Times New Roman"/>
          <w:bCs/>
          <w:noProof/>
          <w:sz w:val="24"/>
        </w:rPr>
        <w:t xml:space="preserve">0911 </w:t>
      </w:r>
      <w:r w:rsidR="003F6E53">
        <w:rPr>
          <w:rFonts w:ascii="Times New Roman" w:hAnsi="Times New Roman"/>
          <w:bCs/>
          <w:noProof/>
          <w:sz w:val="24"/>
        </w:rPr>
        <w:t>705 058</w:t>
      </w:r>
    </w:p>
    <w:p w14:paraId="69A00B35" w14:textId="10E09340" w:rsidR="005E4594" w:rsidRPr="00A21551" w:rsidRDefault="005E4594" w:rsidP="005E4594">
      <w:pPr>
        <w:ind w:left="709"/>
        <w:rPr>
          <w:rFonts w:ascii="Times New Roman" w:hAnsi="Times New Roman"/>
          <w:sz w:val="24"/>
        </w:rPr>
      </w:pPr>
      <w:r w:rsidRPr="00A21551">
        <w:rPr>
          <w:rFonts w:ascii="Times New Roman" w:hAnsi="Times New Roman"/>
          <w:sz w:val="24"/>
          <w:lang w:eastAsia="sk-SK"/>
        </w:rPr>
        <w:t>E-mail: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003F6E53">
        <w:rPr>
          <w:rFonts w:ascii="Times New Roman" w:hAnsi="Times New Roman"/>
          <w:sz w:val="24"/>
        </w:rPr>
        <w:t>agrometal@agrometal.sk</w:t>
      </w:r>
    </w:p>
    <w:p w14:paraId="3BDAEB70" w14:textId="77777777" w:rsidR="005E4594" w:rsidRDefault="005E4594" w:rsidP="005E4594">
      <w:pPr>
        <w:ind w:left="709"/>
        <w:rPr>
          <w:rFonts w:ascii="Times New Roman" w:hAnsi="Times New Roman"/>
          <w:sz w:val="24"/>
          <w:lang w:eastAsia="sk-SK"/>
        </w:rPr>
      </w:pPr>
      <w:r w:rsidRPr="00A21551">
        <w:rPr>
          <w:rFonts w:ascii="Times New Roman" w:hAnsi="Times New Roman"/>
          <w:sz w:val="24"/>
          <w:lang w:eastAsia="sk-SK"/>
        </w:rPr>
        <w:t>Právna forma:</w:t>
      </w:r>
      <w:r w:rsidRPr="00A21551">
        <w:rPr>
          <w:rFonts w:ascii="Times New Roman" w:hAnsi="Times New Roman"/>
          <w:sz w:val="24"/>
          <w:lang w:eastAsia="sk-SK"/>
        </w:rPr>
        <w:tab/>
      </w:r>
      <w:r w:rsidRPr="00A21551">
        <w:rPr>
          <w:rFonts w:ascii="Times New Roman" w:hAnsi="Times New Roman"/>
          <w:sz w:val="24"/>
          <w:lang w:eastAsia="sk-SK"/>
        </w:rPr>
        <w:tab/>
      </w:r>
      <w:r>
        <w:rPr>
          <w:rFonts w:ascii="Times New Roman" w:hAnsi="Times New Roman"/>
          <w:sz w:val="24"/>
          <w:lang w:eastAsia="sk-SK"/>
        </w:rPr>
        <w:t>spoločnosť s ručením obmedzeným</w:t>
      </w:r>
    </w:p>
    <w:p w14:paraId="5886F2D7" w14:textId="77777777" w:rsidR="005E4594" w:rsidRDefault="005E4594" w:rsidP="005E4594">
      <w:pPr>
        <w:ind w:left="720"/>
        <w:rPr>
          <w:rFonts w:ascii="Times New Roman" w:hAnsi="Times New Roman"/>
          <w:sz w:val="24"/>
          <w:lang w:eastAsia="sk-SK"/>
        </w:rPr>
      </w:pPr>
    </w:p>
    <w:p w14:paraId="4C1F0310"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(ďalej len „</w:t>
      </w:r>
      <w:r w:rsidRPr="00A21551">
        <w:rPr>
          <w:rFonts w:ascii="Times New Roman" w:hAnsi="Times New Roman"/>
          <w:iCs/>
          <w:sz w:val="24"/>
          <w:lang w:eastAsia="sk-SK"/>
        </w:rPr>
        <w:t>objednávateľ"</w:t>
      </w:r>
      <w:r w:rsidRPr="00A21551">
        <w:rPr>
          <w:rFonts w:ascii="Times New Roman" w:hAnsi="Times New Roman"/>
          <w:sz w:val="24"/>
          <w:lang w:eastAsia="sk-SK"/>
        </w:rPr>
        <w:t>)</w:t>
      </w:r>
    </w:p>
    <w:p w14:paraId="5CC5584C" w14:textId="77777777" w:rsidR="005E4594" w:rsidRPr="00A21551" w:rsidRDefault="005E4594" w:rsidP="005E4594">
      <w:pPr>
        <w:jc w:val="center"/>
        <w:rPr>
          <w:rFonts w:ascii="Times New Roman" w:hAnsi="Times New Roman"/>
          <w:bCs/>
          <w:sz w:val="24"/>
          <w:lang w:eastAsia="sk-SK"/>
        </w:rPr>
      </w:pPr>
    </w:p>
    <w:p w14:paraId="19D9537F"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bCs/>
          <w:sz w:val="24"/>
          <w:lang w:eastAsia="sk-SK"/>
        </w:rPr>
        <w:t>a</w:t>
      </w:r>
    </w:p>
    <w:p w14:paraId="4164FA97" w14:textId="77777777" w:rsidR="005E4594" w:rsidRPr="00A21551" w:rsidRDefault="005E4594" w:rsidP="005E4594">
      <w:pPr>
        <w:rPr>
          <w:rFonts w:ascii="Times New Roman" w:hAnsi="Times New Roman"/>
          <w:b/>
          <w:sz w:val="24"/>
          <w:lang w:eastAsia="sk-SK"/>
        </w:rPr>
      </w:pPr>
    </w:p>
    <w:p w14:paraId="59EE4952" w14:textId="77777777" w:rsidR="005E4594" w:rsidRPr="00A21551" w:rsidRDefault="005E4594" w:rsidP="005E4594">
      <w:pPr>
        <w:ind w:left="792"/>
        <w:jc w:val="both"/>
        <w:rPr>
          <w:rFonts w:ascii="Times New Roman" w:hAnsi="Times New Roman"/>
          <w:b/>
          <w:iCs/>
          <w:sz w:val="24"/>
          <w:lang w:eastAsia="sk-SK"/>
        </w:rPr>
      </w:pPr>
      <w:r w:rsidRPr="00A21551">
        <w:rPr>
          <w:rFonts w:ascii="Times New Roman" w:hAnsi="Times New Roman"/>
          <w:b/>
          <w:iCs/>
          <w:sz w:val="24"/>
          <w:lang w:eastAsia="sk-SK"/>
        </w:rPr>
        <w:t>Dodávateľ (príp. skupina dodávateľov):</w:t>
      </w:r>
    </w:p>
    <w:p w14:paraId="257FC028" w14:textId="77777777" w:rsidR="005E4594" w:rsidRPr="00A21551" w:rsidRDefault="005E4594" w:rsidP="005E4594">
      <w:pPr>
        <w:rPr>
          <w:rFonts w:ascii="Times New Roman" w:hAnsi="Times New Roman"/>
          <w:b/>
          <w:sz w:val="24"/>
          <w:lang w:eastAsia="sk-SK"/>
        </w:rPr>
      </w:pPr>
    </w:p>
    <w:p w14:paraId="30FB918E"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sz w:val="24"/>
          <w:lang w:eastAsia="sk-SK"/>
        </w:rPr>
        <w:t>Názov:</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r w:rsidRPr="00A21551">
        <w:rPr>
          <w:rFonts w:ascii="Times New Roman" w:hAnsi="Times New Roman"/>
          <w:sz w:val="24"/>
          <w:lang w:eastAsia="sk-SK"/>
        </w:rPr>
        <w:tab/>
      </w:r>
    </w:p>
    <w:p w14:paraId="3E0BB1F4"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bCs/>
          <w:sz w:val="24"/>
          <w:lang w:eastAsia="sk-SK"/>
        </w:rPr>
        <w:lastRenderedPageBreak/>
        <w:t xml:space="preserve">Sídlo:                             </w:t>
      </w:r>
      <w:r w:rsidRPr="00A21551">
        <w:rPr>
          <w:rFonts w:ascii="Times New Roman" w:hAnsi="Times New Roman"/>
          <w:bCs/>
          <w:sz w:val="24"/>
          <w:lang w:eastAsia="sk-SK"/>
        </w:rPr>
        <w:tab/>
        <w:t xml:space="preserve"> </w:t>
      </w:r>
    </w:p>
    <w:p w14:paraId="61B6AE69"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Zastúpený:</w:t>
      </w:r>
    </w:p>
    <w:p w14:paraId="384DEB01"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IČO: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p>
    <w:p w14:paraId="203D5EAE"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DIČ: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6D660077"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IČ DPH: </w:t>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7D2CCB77"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Bankové spojenie:</w:t>
      </w:r>
      <w:r w:rsidRPr="00A21551">
        <w:rPr>
          <w:rFonts w:ascii="Times New Roman" w:hAnsi="Times New Roman"/>
          <w:sz w:val="24"/>
          <w:lang w:eastAsia="sk-SK"/>
        </w:rPr>
        <w:tab/>
        <w:t xml:space="preserve"> </w:t>
      </w:r>
    </w:p>
    <w:p w14:paraId="3A868659"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Číslo účtu IBAN</w:t>
      </w:r>
      <w:r w:rsidRPr="00A21551">
        <w:rPr>
          <w:rFonts w:ascii="Times New Roman" w:hAnsi="Times New Roman"/>
          <w:sz w:val="24"/>
          <w:lang w:eastAsia="sk-SK"/>
        </w:rPr>
        <w:tab/>
        <w:t xml:space="preserve">: </w:t>
      </w:r>
    </w:p>
    <w:p w14:paraId="55DCD062" w14:textId="77777777" w:rsidR="005E4594" w:rsidRPr="00A21551" w:rsidRDefault="005E4594" w:rsidP="005E4594">
      <w:pPr>
        <w:ind w:firstLine="709"/>
        <w:rPr>
          <w:rFonts w:ascii="Times New Roman" w:hAnsi="Times New Roman"/>
          <w:noProof/>
          <w:sz w:val="24"/>
          <w:lang w:eastAsia="sk-SK"/>
        </w:rPr>
      </w:pPr>
      <w:r w:rsidRPr="00A21551">
        <w:rPr>
          <w:rFonts w:ascii="Times New Roman" w:hAnsi="Times New Roman"/>
          <w:sz w:val="24"/>
          <w:lang w:eastAsia="sk-SK"/>
        </w:rPr>
        <w:t>Tel: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13332775" w14:textId="77777777" w:rsidR="005E4594" w:rsidRPr="00A21551" w:rsidRDefault="005E4594" w:rsidP="005E4594">
      <w:pPr>
        <w:ind w:firstLine="709"/>
        <w:rPr>
          <w:rFonts w:ascii="Times New Roman" w:hAnsi="Times New Roman"/>
          <w:sz w:val="24"/>
          <w:lang w:eastAsia="sk-SK"/>
        </w:rPr>
      </w:pPr>
      <w:r w:rsidRPr="00A21551">
        <w:rPr>
          <w:rFonts w:ascii="Times New Roman" w:hAnsi="Times New Roman"/>
          <w:sz w:val="24"/>
          <w:lang w:eastAsia="sk-SK"/>
        </w:rPr>
        <w:t>E-mail: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2C7D5D8A"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Dodávateľ je platca DPH</w:t>
      </w:r>
    </w:p>
    <w:p w14:paraId="607A4D26"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Zapísaný v OR OS ......., odd. ....., vl.č. ........ </w:t>
      </w:r>
    </w:p>
    <w:p w14:paraId="4EEE98B9" w14:textId="77777777" w:rsidR="005E4594" w:rsidRPr="00A21551" w:rsidRDefault="005E4594" w:rsidP="005E4594">
      <w:pPr>
        <w:ind w:left="720"/>
        <w:rPr>
          <w:rFonts w:ascii="Times New Roman" w:hAnsi="Times New Roman"/>
          <w:sz w:val="24"/>
          <w:lang w:eastAsia="sk-SK"/>
        </w:rPr>
      </w:pPr>
    </w:p>
    <w:p w14:paraId="3265DCF4"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(ďalej len „Dodávateľ“)</w:t>
      </w:r>
    </w:p>
    <w:p w14:paraId="08DA5E20" w14:textId="77777777" w:rsidR="005E4594" w:rsidRPr="00A21551" w:rsidRDefault="005E4594" w:rsidP="005E4594">
      <w:pPr>
        <w:ind w:left="708"/>
        <w:rPr>
          <w:rFonts w:ascii="Times New Roman" w:hAnsi="Times New Roman"/>
          <w:sz w:val="24"/>
          <w:lang w:eastAsia="sk-SK"/>
        </w:rPr>
      </w:pPr>
    </w:p>
    <w:p w14:paraId="3C59B12A" w14:textId="77777777" w:rsidR="005E4594" w:rsidRPr="00A21551" w:rsidRDefault="005E4594" w:rsidP="005E4594">
      <w:pPr>
        <w:numPr>
          <w:ilvl w:val="0"/>
          <w:numId w:val="1"/>
        </w:numPr>
        <w:spacing w:line="240" w:lineRule="auto"/>
        <w:ind w:left="426"/>
        <w:rPr>
          <w:rFonts w:ascii="Times New Roman" w:hAnsi="Times New Roman"/>
          <w:b/>
          <w:sz w:val="24"/>
          <w:lang w:eastAsia="sk-SK"/>
        </w:rPr>
      </w:pPr>
      <w:r w:rsidRPr="00A21551">
        <w:rPr>
          <w:rFonts w:ascii="Times New Roman" w:hAnsi="Times New Roman"/>
          <w:b/>
          <w:sz w:val="24"/>
          <w:lang w:eastAsia="sk-SK"/>
        </w:rPr>
        <w:t>PREAMBULA</w:t>
      </w:r>
    </w:p>
    <w:p w14:paraId="57EE734B" w14:textId="77777777" w:rsidR="005E4594" w:rsidRPr="00A21551" w:rsidRDefault="005E4594" w:rsidP="005E4594">
      <w:pPr>
        <w:numPr>
          <w:ilvl w:val="1"/>
          <w:numId w:val="1"/>
        </w:numPr>
        <w:spacing w:after="0" w:line="240" w:lineRule="auto"/>
        <w:ind w:left="426"/>
        <w:jc w:val="both"/>
        <w:rPr>
          <w:rFonts w:ascii="Times New Roman" w:hAnsi="Times New Roman"/>
          <w:sz w:val="24"/>
          <w:lang w:eastAsia="sk-SK"/>
        </w:rPr>
      </w:pPr>
      <w:r w:rsidRPr="00A21551">
        <w:rPr>
          <w:rFonts w:ascii="Times New Roman" w:hAnsi="Times New Roman"/>
          <w:sz w:val="24"/>
          <w:lang w:eastAsia="sk-SK"/>
        </w:rPr>
        <w:t>Táto zmluva sa uzatvára ako výsledok obstarávania v zmysle zákona č. 343/2015 Z.z. o verejnom obstarávaní a o zmene a doplnení niektorých zákonov v znení neskorších predpisov.</w:t>
      </w:r>
    </w:p>
    <w:p w14:paraId="71C9F8AF"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Zmluvné strany vyhlasujú, že údaje uvedené v záhlaví tejto zmluvy sú pravdivé a aktuálne a zaväzujú sa vzájomne ihneď oznámiť druhej zmluvnej strane každú zmenu, ktorá by mohla mať vplyv na plnenie záväzkov vyplývajúcich z tejto zmluvy. Zmluvné strany sú si vedomé, že pri neoznámení takejto skutočnosti budú znášať následky, ktoré môžu druhej zmluvnej strane z neznalosti týchto údajov vzniknúť.</w:t>
      </w:r>
    </w:p>
    <w:p w14:paraId="6C5635C0"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Zmluvné strany vyhlasujú, že sú spôsobilé na právne úkony v plnej miere a prejavujú vôľu uzavrieť Kúpnu zmluvu v nasledovnom znení.</w:t>
      </w:r>
    </w:p>
    <w:p w14:paraId="42590168"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Dodávateľ prehlasuje, že vzal na vedomie ciele a potreby objednávateľa, bol oboznámený s jeho požiadavkami.</w:t>
      </w:r>
    </w:p>
    <w:p w14:paraId="6B97D9F5" w14:textId="77777777" w:rsidR="005E4594" w:rsidRPr="00A21551" w:rsidRDefault="005E4594" w:rsidP="005E4594">
      <w:pPr>
        <w:pStyle w:val="Odsekzoznamu"/>
        <w:rPr>
          <w:rFonts w:ascii="Times New Roman" w:hAnsi="Times New Roman" w:cs="Times New Roman"/>
          <w:lang w:eastAsia="sk-SK"/>
        </w:rPr>
      </w:pPr>
    </w:p>
    <w:p w14:paraId="3B916A6A" w14:textId="77777777" w:rsidR="005E4594" w:rsidRPr="00A21551" w:rsidRDefault="005E4594" w:rsidP="005E4594">
      <w:pPr>
        <w:numPr>
          <w:ilvl w:val="0"/>
          <w:numId w:val="2"/>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PREDMET PLNENIA ZMLUVY</w:t>
      </w:r>
    </w:p>
    <w:p w14:paraId="54AC3940" w14:textId="77777777" w:rsidR="005E4594" w:rsidRPr="00A21551" w:rsidRDefault="005E4594" w:rsidP="005E4594">
      <w:pPr>
        <w:rPr>
          <w:rFonts w:ascii="Times New Roman" w:hAnsi="Times New Roman"/>
          <w:sz w:val="24"/>
          <w:lang w:eastAsia="sk-SK"/>
        </w:rPr>
      </w:pPr>
    </w:p>
    <w:p w14:paraId="6E1D36CC"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Podkladmi pre uzavretie tejto zmluvy je:</w:t>
      </w:r>
    </w:p>
    <w:p w14:paraId="71CC152F" w14:textId="77777777" w:rsidR="005E4594" w:rsidRPr="00A21551" w:rsidRDefault="005E4594" w:rsidP="005E4594">
      <w:pPr>
        <w:numPr>
          <w:ilvl w:val="2"/>
          <w:numId w:val="2"/>
        </w:numPr>
        <w:spacing w:after="0" w:line="240" w:lineRule="atLeast"/>
        <w:ind w:left="1531" w:hanging="680"/>
        <w:jc w:val="both"/>
        <w:rPr>
          <w:rFonts w:ascii="Times New Roman" w:hAnsi="Times New Roman"/>
          <w:sz w:val="24"/>
          <w:lang w:eastAsia="sk-SK"/>
        </w:rPr>
      </w:pPr>
      <w:r w:rsidRPr="00A21551">
        <w:rPr>
          <w:rFonts w:ascii="Times New Roman" w:hAnsi="Times New Roman"/>
          <w:sz w:val="24"/>
          <w:lang w:eastAsia="sk-SK"/>
        </w:rPr>
        <w:t xml:space="preserve">dokumentácia súťaže konanej Objednávateľom podľa zákona č. 343/2015 Z.z. o verejnom obstarávaní a o zmene a doplnení niektorých zákonov v znení neskorších predpisov, v znení neskorších predpisov, </w:t>
      </w:r>
    </w:p>
    <w:p w14:paraId="3D55ADA0" w14:textId="77777777" w:rsidR="005E4594" w:rsidRPr="00A21551" w:rsidRDefault="005E4594" w:rsidP="005E4594">
      <w:pPr>
        <w:numPr>
          <w:ilvl w:val="2"/>
          <w:numId w:val="2"/>
        </w:numPr>
        <w:spacing w:after="0" w:line="240" w:lineRule="atLeast"/>
        <w:ind w:left="1531" w:hanging="680"/>
        <w:jc w:val="both"/>
        <w:rPr>
          <w:rFonts w:ascii="Times New Roman" w:hAnsi="Times New Roman"/>
          <w:sz w:val="24"/>
          <w:lang w:eastAsia="sk-SK"/>
        </w:rPr>
      </w:pPr>
      <w:r w:rsidRPr="00A21551">
        <w:rPr>
          <w:rFonts w:ascii="Times New Roman" w:hAnsi="Times New Roman"/>
          <w:sz w:val="24"/>
          <w:lang w:eastAsia="sk-SK"/>
        </w:rPr>
        <w:t xml:space="preserve">ponuka predávajúceho zo dňa …….................... (príloha č. </w:t>
      </w:r>
      <w:r>
        <w:rPr>
          <w:rFonts w:ascii="Times New Roman" w:hAnsi="Times New Roman"/>
          <w:sz w:val="24"/>
          <w:lang w:eastAsia="sk-SK"/>
        </w:rPr>
        <w:t>8</w:t>
      </w:r>
      <w:r w:rsidRPr="00A21551">
        <w:rPr>
          <w:rFonts w:ascii="Times New Roman" w:hAnsi="Times New Roman"/>
          <w:sz w:val="24"/>
          <w:lang w:eastAsia="sk-SK"/>
        </w:rPr>
        <w:t>.1).</w:t>
      </w:r>
    </w:p>
    <w:p w14:paraId="1AF2AF37" w14:textId="77777777" w:rsidR="005E4594" w:rsidRPr="00A21551" w:rsidRDefault="005E4594" w:rsidP="005E4594">
      <w:pPr>
        <w:numPr>
          <w:ilvl w:val="1"/>
          <w:numId w:val="2"/>
        </w:numPr>
        <w:spacing w:after="0" w:line="240" w:lineRule="atLeast"/>
        <w:ind w:left="426" w:hanging="426"/>
        <w:jc w:val="both"/>
        <w:rPr>
          <w:rFonts w:ascii="Times New Roman" w:hAnsi="Times New Roman"/>
          <w:sz w:val="24"/>
          <w:lang w:eastAsia="sk-SK"/>
        </w:rPr>
      </w:pPr>
      <w:r w:rsidRPr="00A21551">
        <w:rPr>
          <w:rFonts w:ascii="Times New Roman" w:hAnsi="Times New Roman"/>
          <w:sz w:val="24"/>
          <w:lang w:eastAsia="sk-SK"/>
        </w:rPr>
        <w:lastRenderedPageBreak/>
        <w:t>Predmetom plnenia zmluvy je dodávka tovaru a zariadení, podľa definície v ponuke predávajúceho podľa bodu 2.1.2. tejto zmluvy, v prípade zariadení je súčasťou dodávky aj ich dodanie, montáž a zapojenie, inštalácia.</w:t>
      </w:r>
    </w:p>
    <w:p w14:paraId="6B388D85" w14:textId="77777777" w:rsidR="005E4594" w:rsidRPr="00A21551" w:rsidRDefault="005E4594" w:rsidP="005E4594">
      <w:pPr>
        <w:numPr>
          <w:ilvl w:val="1"/>
          <w:numId w:val="2"/>
        </w:numPr>
        <w:spacing w:after="0" w:line="240" w:lineRule="atLeast"/>
        <w:ind w:left="426" w:hanging="454"/>
        <w:jc w:val="both"/>
        <w:rPr>
          <w:rFonts w:ascii="Times New Roman" w:hAnsi="Times New Roman"/>
          <w:i/>
          <w:sz w:val="24"/>
          <w:lang w:eastAsia="sk-SK"/>
        </w:rPr>
      </w:pPr>
      <w:r w:rsidRPr="00A21551">
        <w:rPr>
          <w:rFonts w:ascii="Times New Roman" w:hAnsi="Times New Roman"/>
          <w:sz w:val="24"/>
          <w:lang w:eastAsia="sk-SK"/>
        </w:rPr>
        <w:t xml:space="preserve">Dodávateľ sa zaväzuje vykonávať záručný servis do 24 kalendárnych mesiacov od uskutočnenia dodávky predmetu zmluvy. </w:t>
      </w:r>
    </w:p>
    <w:p w14:paraId="739A1E86"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Dodávateľ vyhlasuje, že v čase uzatvorenia tejto zmluvy je oprávnený a odborne spôsobilý dodávať tovar podľa tejto zmluvy.</w:t>
      </w:r>
    </w:p>
    <w:p w14:paraId="7A91FA94"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Dodávateľ dodá predmet zmluvy na základe objednávky dodávateľa, dodaný bude tovar, ktorý bol Objednávateľom objednaný, za podmienok dohodnutých v tejto zmluve a objednávateľ sa zaväzuje za riadne dodaný tovar zaplatiť dohodnutú cenu podľa pravidiel uvedených v článku 4. tejto zmluvy.</w:t>
      </w:r>
    </w:p>
    <w:p w14:paraId="4D47025D" w14:textId="77777777" w:rsidR="005E4594" w:rsidRPr="00A21551" w:rsidRDefault="005E4594" w:rsidP="005E4594">
      <w:pPr>
        <w:ind w:left="851" w:hanging="454"/>
        <w:rPr>
          <w:rFonts w:ascii="Times New Roman" w:hAnsi="Times New Roman"/>
          <w:sz w:val="24"/>
          <w:lang w:eastAsia="sk-SK"/>
        </w:rPr>
      </w:pPr>
    </w:p>
    <w:p w14:paraId="38329AB4" w14:textId="77777777" w:rsidR="005E4594" w:rsidRPr="00A21551" w:rsidRDefault="005E4594" w:rsidP="005E4594">
      <w:pPr>
        <w:rPr>
          <w:rFonts w:ascii="Times New Roman" w:hAnsi="Times New Roman"/>
          <w:sz w:val="24"/>
          <w:lang w:eastAsia="sk-SK"/>
        </w:rPr>
      </w:pPr>
    </w:p>
    <w:p w14:paraId="0865BAF8" w14:textId="77777777" w:rsidR="005E4594" w:rsidRPr="00A21551" w:rsidRDefault="005E4594" w:rsidP="005E4594">
      <w:pPr>
        <w:numPr>
          <w:ilvl w:val="0"/>
          <w:numId w:val="3"/>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ČAS, TERMÍNY, MIESTO A PODMIENKY DODANIA</w:t>
      </w:r>
    </w:p>
    <w:p w14:paraId="41C26BD3" w14:textId="77777777" w:rsidR="005E4594" w:rsidRPr="00A21551" w:rsidRDefault="005E4594" w:rsidP="005E4594">
      <w:pPr>
        <w:rPr>
          <w:rFonts w:ascii="Times New Roman" w:hAnsi="Times New Roman"/>
          <w:i/>
          <w:sz w:val="24"/>
          <w:lang w:eastAsia="sk-SK"/>
        </w:rPr>
      </w:pPr>
    </w:p>
    <w:p w14:paraId="5AAF4C2D" w14:textId="2212E8CD" w:rsidR="005E4594"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Predmet zmluvy bude dodaný najneskôr do </w:t>
      </w:r>
      <w:r>
        <w:rPr>
          <w:rFonts w:ascii="Times New Roman" w:hAnsi="Times New Roman"/>
          <w:color w:val="000000"/>
          <w:sz w:val="24"/>
        </w:rPr>
        <w:t>18</w:t>
      </w:r>
      <w:r w:rsidRPr="00A21551">
        <w:rPr>
          <w:rFonts w:ascii="Times New Roman" w:hAnsi="Times New Roman"/>
          <w:color w:val="000000"/>
          <w:sz w:val="24"/>
        </w:rPr>
        <w:t xml:space="preserve"> mesiacov od nadobudnutia úč</w:t>
      </w:r>
      <w:r w:rsidR="003F6E53">
        <w:rPr>
          <w:rFonts w:ascii="Times New Roman" w:hAnsi="Times New Roman"/>
          <w:color w:val="000000"/>
          <w:sz w:val="24"/>
        </w:rPr>
        <w:t>i</w:t>
      </w:r>
      <w:r w:rsidRPr="00A21551">
        <w:rPr>
          <w:rFonts w:ascii="Times New Roman" w:hAnsi="Times New Roman"/>
          <w:color w:val="000000"/>
          <w:sz w:val="24"/>
        </w:rPr>
        <w:t>nnosti tejto Kúpnej zmluvy.</w:t>
      </w:r>
    </w:p>
    <w:p w14:paraId="120A41FA" w14:textId="6CBCCD0A" w:rsidR="005E4594" w:rsidRPr="004B4D33" w:rsidRDefault="005E4594" w:rsidP="005E4594">
      <w:pPr>
        <w:numPr>
          <w:ilvl w:val="1"/>
          <w:numId w:val="3"/>
        </w:numPr>
        <w:spacing w:after="0" w:line="240" w:lineRule="atLeast"/>
        <w:ind w:left="426" w:hanging="454"/>
        <w:jc w:val="both"/>
        <w:rPr>
          <w:rFonts w:ascii="Times New Roman" w:hAnsi="Times New Roman"/>
          <w:sz w:val="24"/>
          <w:lang w:eastAsia="sk-SK"/>
        </w:rPr>
      </w:pPr>
      <w:r w:rsidRPr="00F37D27">
        <w:rPr>
          <w:rFonts w:ascii="Times New Roman" w:hAnsi="Times New Roman"/>
          <w:sz w:val="24"/>
          <w:lang w:eastAsia="sk-SK"/>
        </w:rPr>
        <w:t xml:space="preserve">Miestom dodania je: </w:t>
      </w:r>
      <w:r w:rsidR="003F6E53" w:rsidRPr="003F6E53">
        <w:rPr>
          <w:rFonts w:ascii="Times New Roman" w:hAnsi="Times New Roman"/>
          <w:color w:val="000000"/>
          <w:sz w:val="24"/>
        </w:rPr>
        <w:t>AGROMETAL s.r.o.</w:t>
      </w:r>
      <w:r w:rsidR="003F6E53">
        <w:rPr>
          <w:rFonts w:ascii="Times New Roman" w:hAnsi="Times New Roman"/>
          <w:color w:val="000000"/>
          <w:sz w:val="24"/>
        </w:rPr>
        <w:t xml:space="preserve">, </w:t>
      </w:r>
      <w:r w:rsidR="003F6E53" w:rsidRPr="003F6E53">
        <w:rPr>
          <w:rFonts w:ascii="Times New Roman" w:hAnsi="Times New Roman"/>
          <w:color w:val="000000"/>
          <w:sz w:val="24"/>
        </w:rPr>
        <w:t>Trnavská 1388/21 B</w:t>
      </w:r>
      <w:r w:rsidR="003F6E53">
        <w:rPr>
          <w:rFonts w:ascii="Times New Roman" w:hAnsi="Times New Roman"/>
          <w:color w:val="000000"/>
          <w:sz w:val="24"/>
        </w:rPr>
        <w:t xml:space="preserve">, </w:t>
      </w:r>
      <w:r w:rsidR="003F6E53" w:rsidRPr="003F6E53">
        <w:rPr>
          <w:rFonts w:ascii="Times New Roman" w:hAnsi="Times New Roman"/>
          <w:color w:val="000000"/>
          <w:sz w:val="24"/>
        </w:rPr>
        <w:t>91943 Cífer</w:t>
      </w:r>
    </w:p>
    <w:p w14:paraId="2E91CF51" w14:textId="77777777" w:rsidR="005E4594" w:rsidRPr="00A21551"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Žiadna zo zmluvných strán nie je zodpovedná za nesplnenie povinností stanovených touto zmluvou alebo za oneskorenie tohto plnenia, pokiaľ bolo spôsobené okolnosťami vylučujúcimi zodpovednosť (ďalej len vyššia moc). </w:t>
      </w:r>
    </w:p>
    <w:p w14:paraId="2ACB1272" w14:textId="77777777" w:rsidR="005E4594" w:rsidRPr="00A21551"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Spolu s predmetom plnenia zmluvy odovzdá Dodávateľ Objednávateľovi všetky dokumenty, záručné listy, návody na použitie, servisné podmienky. </w:t>
      </w:r>
    </w:p>
    <w:p w14:paraId="4B8F65D9" w14:textId="77777777" w:rsidR="005E4594" w:rsidRPr="00A21551" w:rsidRDefault="005E4594" w:rsidP="005E4594">
      <w:pPr>
        <w:rPr>
          <w:rFonts w:ascii="Times New Roman" w:hAnsi="Times New Roman"/>
          <w:sz w:val="24"/>
          <w:lang w:eastAsia="sk-SK"/>
        </w:rPr>
      </w:pPr>
    </w:p>
    <w:p w14:paraId="574305C8"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 xml:space="preserve">ZMLUVNÁ CENA, PLATOBNÉ PODMIENKY </w:t>
      </w:r>
    </w:p>
    <w:p w14:paraId="41419C3A" w14:textId="77777777" w:rsidR="005E4594" w:rsidRPr="00A21551" w:rsidRDefault="005E4594" w:rsidP="005E4594">
      <w:pPr>
        <w:spacing w:line="240" w:lineRule="atLeast"/>
        <w:ind w:left="360"/>
        <w:jc w:val="both"/>
        <w:rPr>
          <w:rFonts w:ascii="Times New Roman" w:hAnsi="Times New Roman"/>
          <w:b/>
          <w:bCs/>
          <w:sz w:val="24"/>
          <w:lang w:eastAsia="sk-SK"/>
        </w:rPr>
      </w:pPr>
    </w:p>
    <w:p w14:paraId="0D133D5B" w14:textId="77777777" w:rsidR="005E4594" w:rsidRPr="00A21551" w:rsidRDefault="005E4594" w:rsidP="005E4594">
      <w:pPr>
        <w:keepNext/>
        <w:numPr>
          <w:ilvl w:val="1"/>
          <w:numId w:val="4"/>
        </w:numPr>
        <w:spacing w:after="0" w:line="240" w:lineRule="atLeast"/>
        <w:ind w:left="426" w:hanging="454"/>
        <w:jc w:val="both"/>
        <w:outlineLvl w:val="0"/>
        <w:rPr>
          <w:rFonts w:ascii="Times New Roman" w:hAnsi="Times New Roman"/>
          <w:bCs/>
          <w:sz w:val="24"/>
          <w:lang w:eastAsia="sk-SK"/>
        </w:rPr>
      </w:pPr>
      <w:bookmarkStart w:id="0" w:name="_Toc387060377"/>
      <w:r w:rsidRPr="00A21551">
        <w:rPr>
          <w:rFonts w:ascii="Times New Roman" w:hAnsi="Times New Roman"/>
          <w:bCs/>
          <w:sz w:val="24"/>
          <w:lang w:eastAsia="sk-SK"/>
        </w:rPr>
        <w:t>Cena za predmet zmluvy v rozsahu podľa článku 2. tejto zmluvy je stanovená dohodou zmluvných strán v zmysle zák. č. 18/1996 Z.z. o cenách v platnom znení a je spracovaná na základe podstatných kvalitatívnych a dodacích podmienok určených v  súťažných podkladoch Objednávateľa, premietnutých v  ponuke Dodávateľa zo dňa ......................, so zaokrúhľovaním na dve desatinné miesta, ktorý tvorí prílohu číslo 9.1 tejto zmluvy a bol súčasťou predloženej ponuky vo verejnom obstarávaní. Je to celková cena podľa tejto zmluvy vo výške:</w:t>
      </w:r>
      <w:bookmarkEnd w:id="0"/>
      <w:r w:rsidRPr="00A21551">
        <w:rPr>
          <w:rFonts w:ascii="Times New Roman" w:hAnsi="Times New Roman"/>
          <w:bCs/>
          <w:sz w:val="24"/>
          <w:lang w:eastAsia="sk-SK"/>
        </w:rPr>
        <w:t xml:space="preserve"> </w:t>
      </w:r>
    </w:p>
    <w:tbl>
      <w:tblPr>
        <w:tblpPr w:leftFromText="141" w:rightFromText="141" w:vertAnchor="text" w:horzAnchor="margin" w:tblpXSpec="center" w:tblpY="240"/>
        <w:tblW w:w="8565" w:type="dxa"/>
        <w:tblCellMar>
          <w:left w:w="70" w:type="dxa"/>
          <w:right w:w="70" w:type="dxa"/>
        </w:tblCellMar>
        <w:tblLook w:val="04A0" w:firstRow="1" w:lastRow="0" w:firstColumn="1" w:lastColumn="0" w:noHBand="0" w:noVBand="1"/>
      </w:tblPr>
      <w:tblGrid>
        <w:gridCol w:w="5454"/>
        <w:gridCol w:w="1228"/>
        <w:gridCol w:w="1883"/>
      </w:tblGrid>
      <w:tr w:rsidR="005E4594" w:rsidRPr="00A21551" w14:paraId="6BC43BA7" w14:textId="77777777" w:rsidTr="00687AD6">
        <w:trPr>
          <w:trHeight w:val="264"/>
        </w:trPr>
        <w:tc>
          <w:tcPr>
            <w:tcW w:w="5454" w:type="dxa"/>
            <w:tcBorders>
              <w:top w:val="single" w:sz="8" w:space="0" w:color="auto"/>
              <w:left w:val="single" w:sz="8" w:space="0" w:color="auto"/>
              <w:bottom w:val="single" w:sz="8" w:space="0" w:color="auto"/>
              <w:right w:val="single" w:sz="8" w:space="0" w:color="auto"/>
            </w:tcBorders>
            <w:vAlign w:val="center"/>
            <w:hideMark/>
          </w:tcPr>
          <w:p w14:paraId="36258F32"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Názov predmetu</w:t>
            </w:r>
          </w:p>
        </w:tc>
        <w:tc>
          <w:tcPr>
            <w:tcW w:w="1228" w:type="dxa"/>
            <w:tcBorders>
              <w:top w:val="single" w:sz="8" w:space="0" w:color="auto"/>
              <w:left w:val="nil"/>
              <w:bottom w:val="single" w:sz="8" w:space="0" w:color="auto"/>
              <w:right w:val="single" w:sz="8" w:space="0" w:color="auto"/>
            </w:tcBorders>
            <w:vAlign w:val="center"/>
            <w:hideMark/>
          </w:tcPr>
          <w:p w14:paraId="59F34169"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Množstvo</w:t>
            </w:r>
          </w:p>
        </w:tc>
        <w:tc>
          <w:tcPr>
            <w:tcW w:w="1883" w:type="dxa"/>
            <w:tcBorders>
              <w:top w:val="single" w:sz="8" w:space="0" w:color="auto"/>
              <w:left w:val="nil"/>
              <w:bottom w:val="single" w:sz="8" w:space="0" w:color="auto"/>
              <w:right w:val="single" w:sz="8" w:space="0" w:color="auto"/>
            </w:tcBorders>
            <w:vAlign w:val="center"/>
            <w:hideMark/>
          </w:tcPr>
          <w:p w14:paraId="64214796"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Cena v EUR bez DPH</w:t>
            </w:r>
          </w:p>
        </w:tc>
      </w:tr>
      <w:tr w:rsidR="005E4594" w:rsidRPr="00A21551" w14:paraId="5AAB1792" w14:textId="77777777" w:rsidTr="00687AD6">
        <w:trPr>
          <w:trHeight w:val="530"/>
        </w:trPr>
        <w:tc>
          <w:tcPr>
            <w:tcW w:w="5454" w:type="dxa"/>
            <w:tcBorders>
              <w:top w:val="nil"/>
              <w:left w:val="single" w:sz="8" w:space="0" w:color="auto"/>
              <w:bottom w:val="single" w:sz="8" w:space="0" w:color="auto"/>
              <w:right w:val="single" w:sz="8" w:space="0" w:color="auto"/>
            </w:tcBorders>
            <w:vAlign w:val="center"/>
            <w:hideMark/>
          </w:tcPr>
          <w:p w14:paraId="623160AA" w14:textId="019575CB" w:rsidR="005E4594" w:rsidRPr="00A21551" w:rsidRDefault="00815989" w:rsidP="00687AD6">
            <w:pPr>
              <w:jc w:val="center"/>
              <w:rPr>
                <w:rFonts w:ascii="Times New Roman" w:hAnsi="Times New Roman"/>
                <w:b/>
                <w:bCs/>
                <w:color w:val="000000"/>
                <w:sz w:val="24"/>
              </w:rPr>
            </w:pPr>
            <w:r>
              <w:rPr>
                <w:rFonts w:ascii="Times New Roman" w:hAnsi="Times New Roman"/>
                <w:b/>
                <w:bCs/>
                <w:color w:val="000000"/>
                <w:sz w:val="24"/>
              </w:rPr>
              <w:t>Tryskacie zariadenie</w:t>
            </w:r>
          </w:p>
        </w:tc>
        <w:tc>
          <w:tcPr>
            <w:tcW w:w="1228" w:type="dxa"/>
            <w:tcBorders>
              <w:top w:val="nil"/>
              <w:left w:val="nil"/>
              <w:bottom w:val="single" w:sz="8" w:space="0" w:color="auto"/>
              <w:right w:val="single" w:sz="8" w:space="0" w:color="auto"/>
            </w:tcBorders>
            <w:vAlign w:val="center"/>
            <w:hideMark/>
          </w:tcPr>
          <w:p w14:paraId="1B564249" w14:textId="6510BAF8" w:rsidR="005E4594" w:rsidRPr="00A21551" w:rsidRDefault="005E4594" w:rsidP="00687AD6">
            <w:pPr>
              <w:spacing w:line="256" w:lineRule="auto"/>
              <w:jc w:val="center"/>
              <w:rPr>
                <w:rFonts w:ascii="Times New Roman" w:hAnsi="Times New Roman"/>
                <w:color w:val="000000"/>
                <w:sz w:val="24"/>
              </w:rPr>
            </w:pPr>
            <w:r w:rsidRPr="00A21551">
              <w:rPr>
                <w:rFonts w:ascii="Times New Roman" w:hAnsi="Times New Roman"/>
                <w:color w:val="000000"/>
                <w:sz w:val="24"/>
              </w:rPr>
              <w:t>1</w:t>
            </w:r>
            <w:r w:rsidR="003F6E53">
              <w:rPr>
                <w:rFonts w:ascii="Times New Roman" w:hAnsi="Times New Roman"/>
                <w:color w:val="000000"/>
                <w:sz w:val="24"/>
              </w:rPr>
              <w:t>ks</w:t>
            </w:r>
          </w:p>
        </w:tc>
        <w:tc>
          <w:tcPr>
            <w:tcW w:w="1883" w:type="dxa"/>
            <w:tcBorders>
              <w:top w:val="nil"/>
              <w:left w:val="nil"/>
              <w:bottom w:val="single" w:sz="8" w:space="0" w:color="auto"/>
              <w:right w:val="single" w:sz="8" w:space="0" w:color="auto"/>
            </w:tcBorders>
            <w:vAlign w:val="center"/>
            <w:hideMark/>
          </w:tcPr>
          <w:p w14:paraId="5739ACE8" w14:textId="77777777" w:rsidR="005E4594" w:rsidRPr="00A21551" w:rsidRDefault="005E4594" w:rsidP="00687AD6">
            <w:pPr>
              <w:spacing w:line="256" w:lineRule="auto"/>
              <w:jc w:val="center"/>
              <w:rPr>
                <w:rFonts w:ascii="Times New Roman" w:hAnsi="Times New Roman"/>
                <w:color w:val="000000"/>
                <w:sz w:val="24"/>
              </w:rPr>
            </w:pPr>
          </w:p>
        </w:tc>
      </w:tr>
    </w:tbl>
    <w:p w14:paraId="70B42D54" w14:textId="77777777" w:rsidR="005E4594" w:rsidRPr="00A21551" w:rsidRDefault="005E4594" w:rsidP="005E4594">
      <w:pPr>
        <w:keepNext/>
        <w:numPr>
          <w:ilvl w:val="1"/>
          <w:numId w:val="4"/>
        </w:numPr>
        <w:spacing w:after="0" w:line="240" w:lineRule="atLeast"/>
        <w:ind w:left="426" w:hanging="454"/>
        <w:jc w:val="both"/>
        <w:outlineLvl w:val="0"/>
        <w:rPr>
          <w:rFonts w:ascii="Times New Roman" w:hAnsi="Times New Roman"/>
          <w:bCs/>
          <w:sz w:val="24"/>
          <w:lang w:eastAsia="sk-SK"/>
        </w:rPr>
      </w:pPr>
      <w:bookmarkStart w:id="1" w:name="_Toc387060378"/>
      <w:r w:rsidRPr="00A21551">
        <w:rPr>
          <w:rFonts w:ascii="Times New Roman" w:hAnsi="Times New Roman"/>
          <w:bCs/>
          <w:sz w:val="24"/>
          <w:lang w:eastAsia="sk-SK"/>
        </w:rPr>
        <w:t>DPH bude účtovať Dodávateľ podľa platných predpisov v deň vyhotovenia daňového dokladu – faktúry.</w:t>
      </w:r>
      <w:bookmarkEnd w:id="1"/>
      <w:r w:rsidRPr="00A21551">
        <w:rPr>
          <w:rFonts w:ascii="Times New Roman" w:hAnsi="Times New Roman"/>
          <w:bCs/>
          <w:sz w:val="24"/>
          <w:lang w:eastAsia="sk-SK"/>
        </w:rPr>
        <w:t xml:space="preserve"> </w:t>
      </w:r>
    </w:p>
    <w:p w14:paraId="4B3BE1EE"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Cenu za predmet tejto zmluvy uhradí kupujúci na základe faktúry, ktorú vystaví Dodávateľ po dodaní predmetu zmluvy. V tomto zmysle musí faktúra obsahovať náležitosti ako daňového dokladu a cenu, označenie povinnej a oprávnenej osoby, adresu, sídlo, číslo zmluvy, číslo faktúry, deň odoslania a deň splatnosti faktúry, označenie peňažného ústavu </w:t>
      </w:r>
      <w:r w:rsidRPr="00A21551">
        <w:rPr>
          <w:rFonts w:ascii="Times New Roman" w:hAnsi="Times New Roman"/>
          <w:sz w:val="24"/>
          <w:lang w:eastAsia="sk-SK"/>
        </w:rPr>
        <w:lastRenderedPageBreak/>
        <w:t>a číslo účtu, na ktorý sa má platiť fakturovaná suma, označenie predmetu zmluvy, odtlačok pečiatky a podpis oprávnenej osoby.</w:t>
      </w:r>
    </w:p>
    <w:p w14:paraId="53574F63"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Povinnou prílohou faktúry je dodací list, ktorý obsahuje dátum a miesto dodania predmetu zmluvy, označenie osoby, ktorá predmet zákazky odovzdala a jej podpisový záznam a označenie osoby, ktorá predmet zákazky prijala a jej podpisový záznam.</w:t>
      </w:r>
    </w:p>
    <w:p w14:paraId="578D6055"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Splatnosť faktúry je na základe dohody oboch zmluvných strán stanovená do 30 kalendárnych dní odo dňa doručenia faktúry Objednávateľovi spolu s odsúhlasenými prílohami, ak sa strany vopred nedohodnú písomne inak.</w:t>
      </w:r>
    </w:p>
    <w:p w14:paraId="65B56EC6" w14:textId="77777777" w:rsidR="005E4594" w:rsidRPr="00A21551" w:rsidRDefault="005E4594" w:rsidP="005E4594">
      <w:pPr>
        <w:rPr>
          <w:rFonts w:ascii="Times New Roman" w:hAnsi="Times New Roman"/>
          <w:b/>
          <w:sz w:val="24"/>
          <w:lang w:eastAsia="sk-SK"/>
        </w:rPr>
      </w:pPr>
    </w:p>
    <w:p w14:paraId="7C679039"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sz w:val="24"/>
          <w:lang w:eastAsia="sk-SK"/>
        </w:rPr>
        <w:t>ZODPOVEDNOSŤ ZA ŠKODU A VADY</w:t>
      </w:r>
    </w:p>
    <w:p w14:paraId="2C14C2EF" w14:textId="77777777" w:rsidR="005E4594" w:rsidRPr="00A21551" w:rsidRDefault="005E4594" w:rsidP="005E4594">
      <w:pPr>
        <w:rPr>
          <w:rFonts w:ascii="Times New Roman" w:hAnsi="Times New Roman"/>
          <w:sz w:val="24"/>
          <w:lang w:eastAsia="sk-SK"/>
        </w:rPr>
      </w:pPr>
    </w:p>
    <w:p w14:paraId="338717C7"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Nebezpečenstvo náhodnej skazy a náhodného zhoršenia predmetu zmluvy prechádza na Objednávateľa odovzdaním predmetu zmluvy. Dodávateľ znáša akékoľvek nebezpečenstvo škody na predmete zmluvy do doby, kým ho Objednávateľ od Dodávateľa neprevezme.</w:t>
      </w:r>
    </w:p>
    <w:p w14:paraId="60A7F5AC" w14:textId="77777777" w:rsidR="005E4594" w:rsidRPr="00A21551" w:rsidRDefault="005E4594" w:rsidP="005E4594">
      <w:pPr>
        <w:rPr>
          <w:rFonts w:ascii="Times New Roman" w:hAnsi="Times New Roman"/>
          <w:sz w:val="24"/>
          <w:lang w:eastAsia="sk-SK"/>
        </w:rPr>
      </w:pPr>
    </w:p>
    <w:p w14:paraId="2688B329" w14:textId="77777777" w:rsidR="005E4594" w:rsidRPr="00A21551" w:rsidRDefault="005E4594" w:rsidP="005E4594">
      <w:pPr>
        <w:rPr>
          <w:rFonts w:ascii="Times New Roman" w:hAnsi="Times New Roman"/>
          <w:sz w:val="24"/>
          <w:lang w:eastAsia="sk-SK"/>
        </w:rPr>
      </w:pPr>
    </w:p>
    <w:p w14:paraId="654DE00B"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RIEŠENIE SPOROV</w:t>
      </w:r>
    </w:p>
    <w:p w14:paraId="7798F004" w14:textId="77777777" w:rsidR="005E4594" w:rsidRPr="00A21551" w:rsidRDefault="005E4594" w:rsidP="005E4594">
      <w:pPr>
        <w:rPr>
          <w:rFonts w:ascii="Times New Roman" w:hAnsi="Times New Roman"/>
          <w:sz w:val="24"/>
          <w:lang w:eastAsia="sk-SK"/>
        </w:rPr>
      </w:pPr>
    </w:p>
    <w:p w14:paraId="413CCA7B"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bCs/>
          <w:sz w:val="24"/>
          <w:lang w:eastAsia="sk-SK"/>
        </w:rPr>
        <w:t>Zmluvné strany sa zaväzujú riešiť prípadné spory vyplývajúce z tejto Kúpnej zmluvy prednostne formou dohody (zmieru) prostredníctvom svojich zástupcov.</w:t>
      </w:r>
    </w:p>
    <w:p w14:paraId="5430A26E"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sz w:val="24"/>
          <w:lang w:eastAsia="sk-SK"/>
        </w:rPr>
        <w:t>V prípade, že sa spor nevyrieši zmierom, je hociktorá zmluvná strana oprávnená požiadať o rozhodnutie súd.</w:t>
      </w:r>
      <w:r w:rsidRPr="00A21551">
        <w:rPr>
          <w:rFonts w:ascii="Times New Roman" w:hAnsi="Times New Roman"/>
          <w:bCs/>
          <w:sz w:val="24"/>
          <w:lang w:eastAsia="sk-SK"/>
        </w:rPr>
        <w:t xml:space="preserve"> </w:t>
      </w:r>
    </w:p>
    <w:p w14:paraId="68D43651"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bCs/>
          <w:sz w:val="24"/>
          <w:lang w:eastAsia="sk-SK"/>
        </w:rPr>
        <w:t>Spory zmluvných strán neoprávňujú Dodávateľa zastaviť plnenie predmetu zmluvy.</w:t>
      </w:r>
    </w:p>
    <w:p w14:paraId="3034B1E5" w14:textId="77777777" w:rsidR="005E4594" w:rsidRPr="00A21551" w:rsidRDefault="005E4594" w:rsidP="005E4594">
      <w:pPr>
        <w:rPr>
          <w:rFonts w:ascii="Times New Roman" w:hAnsi="Times New Roman"/>
          <w:b/>
          <w:bCs/>
          <w:sz w:val="24"/>
          <w:lang w:eastAsia="sk-SK"/>
        </w:rPr>
      </w:pPr>
    </w:p>
    <w:p w14:paraId="70996A51" w14:textId="77777777" w:rsidR="005E4594" w:rsidRPr="00A21551" w:rsidRDefault="005E4594" w:rsidP="005E4594">
      <w:pPr>
        <w:rPr>
          <w:rFonts w:ascii="Times New Roman" w:hAnsi="Times New Roman"/>
          <w:b/>
          <w:bCs/>
          <w:sz w:val="24"/>
          <w:lang w:eastAsia="sk-SK"/>
        </w:rPr>
      </w:pPr>
    </w:p>
    <w:p w14:paraId="4890943F"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ZÁVEREČNÉ USTANOVENIA</w:t>
      </w:r>
    </w:p>
    <w:p w14:paraId="6D94013C" w14:textId="77777777" w:rsidR="005E4594" w:rsidRPr="00A21551" w:rsidRDefault="005E4594" w:rsidP="005E4594">
      <w:pPr>
        <w:rPr>
          <w:rFonts w:ascii="Times New Roman" w:hAnsi="Times New Roman"/>
          <w:sz w:val="24"/>
          <w:lang w:eastAsia="sk-SK"/>
        </w:rPr>
      </w:pPr>
    </w:p>
    <w:p w14:paraId="62005E85"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Práva a záväzky z tejto Kúpnej zmluvy prechádzajú na právnych zástupcov zmluvných strán.</w:t>
      </w:r>
    </w:p>
    <w:p w14:paraId="4336FABE" w14:textId="77777777" w:rsidR="005E4594" w:rsidRPr="00EB084A" w:rsidRDefault="005E4594" w:rsidP="005E4594">
      <w:pPr>
        <w:spacing w:line="240" w:lineRule="atLeast"/>
        <w:ind w:left="426"/>
        <w:jc w:val="both"/>
        <w:rPr>
          <w:rFonts w:ascii="Times New Roman" w:hAnsi="Times New Roman"/>
          <w:sz w:val="24"/>
        </w:rPr>
      </w:pPr>
    </w:p>
    <w:p w14:paraId="2F3E307A"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Dodávateľ sa zaväzuje strpieť výkon kontroly/auditu/overovania súvisiaceho s dodávkou predmetu zmluvy kedykoľvek počas platnosti a účinnosti zmluvy o poskytnutí nenávratného finančného príspevku uzatvorenej s poskytovateľom nenávratného finančného príspevku (NFP), a to oprávnenými osobami v zmysle Zmluvy o poskytnutí nenávratného finančného príspevku uzatvorenej medzi Ministerstvom hospodárstva SR a Objednávateľm pre predmet zmluvy a poskytnúť im všetku potrebnú súčinnosť. Oprávnené osoby na výkon kontroly/auditu sú najmä:</w:t>
      </w:r>
    </w:p>
    <w:p w14:paraId="7FD68FE8" w14:textId="77777777" w:rsidR="005E4594" w:rsidRPr="00EB084A" w:rsidRDefault="005E4594" w:rsidP="005E4594">
      <w:pPr>
        <w:pStyle w:val="Odsekzoznamu"/>
        <w:ind w:left="426"/>
        <w:rPr>
          <w:rFonts w:ascii="Times New Roman" w:hAnsi="Times New Roman" w:cs="Times New Roman"/>
        </w:rPr>
      </w:pPr>
    </w:p>
    <w:p w14:paraId="655BC472"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Poskytovateľ a ním poverené osoby,</w:t>
      </w:r>
    </w:p>
    <w:p w14:paraId="0C8C2B59"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Útvar vnútorného auditu Riadiaceho orgánu alebo Sprostredkovateľského orgánu a nimi poverené osoby,</w:t>
      </w:r>
    </w:p>
    <w:p w14:paraId="7867B851"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lastRenderedPageBreak/>
        <w:t>Najvyšší kontrolný úrad SR, Úrad vládneho auditu, Certifikačný orgán a nimi poverené osoby,</w:t>
      </w:r>
    </w:p>
    <w:p w14:paraId="3E16E41A"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Orgán auditu, jeho spolupracujúce orgány a osoby poverené na výkon kontroly/auditu</w:t>
      </w:r>
    </w:p>
    <w:p w14:paraId="0F3989D9"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Splnomocnení zástupcovia Európskej Komisie a Európskeho dvora audítorov,</w:t>
      </w:r>
    </w:p>
    <w:p w14:paraId="2D69F97D"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Orgán zabezpečujúci ochranu finančných záujmov EÚ,</w:t>
      </w:r>
    </w:p>
    <w:p w14:paraId="5594F7F7"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Osoby prizvané orgánmi uvedenými v písm. a) až f) v súlade s príslušnými právnymi predpismi SR a právnymi aktmi EÚ“.</w:t>
      </w:r>
    </w:p>
    <w:p w14:paraId="4EF9AA7A" w14:textId="77777777" w:rsidR="005E4594" w:rsidRPr="00EB084A" w:rsidRDefault="005E4594" w:rsidP="005E4594">
      <w:pPr>
        <w:spacing w:line="240" w:lineRule="atLeast"/>
        <w:ind w:left="426"/>
        <w:jc w:val="both"/>
        <w:rPr>
          <w:rFonts w:ascii="Times New Roman" w:hAnsi="Times New Roman"/>
          <w:sz w:val="24"/>
        </w:rPr>
      </w:pPr>
    </w:p>
    <w:p w14:paraId="5B0DEBCD"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bookmarkStart w:id="2" w:name="_Hlk74745466"/>
      <w:r w:rsidRPr="00EB084A">
        <w:rPr>
          <w:rFonts w:ascii="Times New Roman" w:hAnsi="Times New Roman"/>
          <w:sz w:val="24"/>
        </w:rPr>
        <w:t>Dodávateľ sa zaväzuje predloži</w:t>
      </w:r>
      <w:r w:rsidRPr="00EB084A">
        <w:rPr>
          <w:rFonts w:ascii="Times New Roman" w:eastAsia="TimesNewRoman" w:hAnsi="Times New Roman"/>
          <w:sz w:val="24"/>
        </w:rPr>
        <w:t xml:space="preserve">ť </w:t>
      </w:r>
      <w:r w:rsidRPr="00EB084A">
        <w:rPr>
          <w:rFonts w:ascii="Times New Roman" w:hAnsi="Times New Roman"/>
          <w:sz w:val="24"/>
        </w:rPr>
        <w:t>elektronickú verziu podrobného rozpo</w:t>
      </w:r>
      <w:r w:rsidRPr="00EB084A">
        <w:rPr>
          <w:rFonts w:ascii="Times New Roman" w:eastAsia="TimesNewRoman" w:hAnsi="Times New Roman"/>
          <w:sz w:val="24"/>
        </w:rPr>
        <w:t>č</w:t>
      </w:r>
      <w:r w:rsidRPr="00EB084A">
        <w:rPr>
          <w:rFonts w:ascii="Times New Roman" w:hAnsi="Times New Roman"/>
          <w:sz w:val="24"/>
        </w:rPr>
        <w:t xml:space="preserve">tu (vo formáte MS Excel, príloha č. </w:t>
      </w:r>
      <w:r>
        <w:rPr>
          <w:rFonts w:ascii="Times New Roman" w:hAnsi="Times New Roman"/>
          <w:sz w:val="24"/>
        </w:rPr>
        <w:t>8</w:t>
      </w:r>
      <w:r w:rsidRPr="00EB084A">
        <w:rPr>
          <w:rFonts w:ascii="Times New Roman" w:hAnsi="Times New Roman"/>
          <w:sz w:val="24"/>
        </w:rPr>
        <w:t xml:space="preserve">.2 tejto Zmluvy), v prípade zmeny rozpočtu Dodávateľ predloží zmenenú verziu v elektronickej podobe (vo formáte MS Excel). </w:t>
      </w:r>
    </w:p>
    <w:bookmarkEnd w:id="2"/>
    <w:p w14:paraId="401BFD60"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Zmluva nadobúda platnosť dňom jej podpisu oboma zmluvnými stranami.</w:t>
      </w:r>
    </w:p>
    <w:p w14:paraId="0CD426EB"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Zmluva nadobúda účinnosť v deň nasledujúci po dni doručenia výsledkov kontroly verejného obstarávania zo strany poskytovateľa NFP objednávateľovi bez negatívnych zistení (administratívna finančná kontrola postupov verejného obstarávania po podpise zmluvy).</w:t>
      </w:r>
    </w:p>
    <w:p w14:paraId="41E5AD15"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Dodávateľ vyjadruje podpisom tejto Kúpnej zmluvy súhlas so zverejnením svojich identifikačných údajov v rozsahu, v akom sú uvedené v záhlaví tejto zmluvy.</w:t>
      </w:r>
    </w:p>
    <w:p w14:paraId="232DE2CF" w14:textId="77777777" w:rsidR="005E4594" w:rsidRPr="00EB084A" w:rsidRDefault="005E4594" w:rsidP="005E4594">
      <w:pPr>
        <w:pStyle w:val="Odsekzoznamu"/>
        <w:numPr>
          <w:ilvl w:val="1"/>
          <w:numId w:val="5"/>
        </w:numPr>
        <w:ind w:left="426" w:hanging="567"/>
        <w:contextualSpacing w:val="0"/>
        <w:jc w:val="both"/>
        <w:rPr>
          <w:rFonts w:ascii="Times New Roman" w:hAnsi="Times New Roman" w:cs="Times New Roman"/>
        </w:rPr>
      </w:pPr>
      <w:r w:rsidRPr="00EB084A">
        <w:rPr>
          <w:rFonts w:ascii="Times New Roman" w:hAnsi="Times New Roman" w:cs="Times New Roman"/>
        </w:rPr>
        <w:t>Okamihom podpisu tejto zmluvy obidvomi zmluvnými stranami je prejavený súhlas s celým jej obsahom.</w:t>
      </w:r>
    </w:p>
    <w:p w14:paraId="3262F36B" w14:textId="77777777" w:rsidR="005E4594" w:rsidRPr="00EB084A" w:rsidRDefault="005E4594" w:rsidP="005E4594">
      <w:pPr>
        <w:pStyle w:val="Odsekzoznamu"/>
        <w:numPr>
          <w:ilvl w:val="1"/>
          <w:numId w:val="5"/>
        </w:numPr>
        <w:ind w:left="426" w:hanging="567"/>
        <w:contextualSpacing w:val="0"/>
        <w:jc w:val="both"/>
        <w:rPr>
          <w:rFonts w:ascii="Times New Roman" w:hAnsi="Times New Roman" w:cs="Times New Roman"/>
        </w:rPr>
      </w:pPr>
      <w:r w:rsidRPr="00EB084A">
        <w:rPr>
          <w:rFonts w:ascii="Times New Roman" w:hAnsi="Times New Roman" w:cs="Times New Roman"/>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19213002" w14:textId="77777777" w:rsidR="005E4594" w:rsidRPr="00EB084A"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Ak sa akékoľvek ustanovenie tejto zmluvy stane neplatným v dôsledku jeho rozporu s právnymi predpismi Slovenskej republiky a Európskeho spoločenstva, nespôsobí to neplatnosť celej zmluvy. Zmluvné strany sa v takomto prípade zaväzujú bezodkladne vzájomným rokovaním nahradiť neplatné zmluvné ustanovenie novým platným ustanovením tak, aby bol zachovaný pôvodný účel zmluvy a obsah jednotlivých ustanovení zmluvy.</w:t>
      </w:r>
    </w:p>
    <w:p w14:paraId="293B71ED" w14:textId="77777777" w:rsidR="005E4594" w:rsidRPr="00EB084A"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 xml:space="preserve">Zmluvné vzťahy neupravené touto zmluvou sa riadia príslušnými ustanoveniami zák. č. 513/1991 Zb. Obchodného zákonníka, v znení neskorších predpisov a súvisiacich právnych predpisov Slovenskej republiky. </w:t>
      </w:r>
    </w:p>
    <w:p w14:paraId="688E6996" w14:textId="77777777" w:rsidR="005E4594"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 xml:space="preserve">Zmluvné strany potvrdzujú, že konali na základe slobodnej vôle, zmluva nebola uzavretá v tiesni za nápadne nevýhodných podmienok, pod nátlakom a že si zmluvu prečítali, jej obsahu porozumeli, súhlasia s ním, a na znak súhlasu ju podpisujú. </w:t>
      </w:r>
    </w:p>
    <w:p w14:paraId="3A758D30" w14:textId="77777777" w:rsidR="005E4594" w:rsidRPr="00D81786" w:rsidRDefault="005E4594" w:rsidP="005E4594">
      <w:pPr>
        <w:numPr>
          <w:ilvl w:val="1"/>
          <w:numId w:val="5"/>
        </w:numPr>
        <w:spacing w:after="0" w:line="240" w:lineRule="atLeast"/>
        <w:ind w:left="426" w:hanging="567"/>
        <w:jc w:val="both"/>
        <w:rPr>
          <w:rFonts w:ascii="Times New Roman" w:hAnsi="Times New Roman"/>
          <w:sz w:val="24"/>
        </w:rPr>
      </w:pPr>
      <w:r w:rsidRPr="00D81786">
        <w:rPr>
          <w:rFonts w:ascii="Times New Roman" w:hAnsi="Times New Roman"/>
          <w:sz w:val="24"/>
          <w:lang w:eastAsia="sk-SK"/>
        </w:rPr>
        <w:t>Táto zmluva sa vyhotovuje v písomnej forme v dvoch originálnych exemplároch, pričom každá zo zmluvných strán obdrží jeden rovnopis.</w:t>
      </w:r>
    </w:p>
    <w:p w14:paraId="4AB64147" w14:textId="77777777" w:rsidR="005E4594" w:rsidRPr="00A21551" w:rsidRDefault="005E4594" w:rsidP="005E4594">
      <w:pPr>
        <w:rPr>
          <w:rFonts w:ascii="Times New Roman" w:hAnsi="Times New Roman"/>
          <w:b/>
          <w:sz w:val="24"/>
          <w:lang w:eastAsia="sk-SK"/>
        </w:rPr>
      </w:pPr>
    </w:p>
    <w:p w14:paraId="4CF32EA3" w14:textId="77777777" w:rsidR="005E4594" w:rsidRPr="00A21551" w:rsidRDefault="005E4594" w:rsidP="005E4594">
      <w:pPr>
        <w:numPr>
          <w:ilvl w:val="0"/>
          <w:numId w:val="4"/>
        </w:numPr>
        <w:spacing w:after="0" w:line="240" w:lineRule="atLeast"/>
        <w:jc w:val="both"/>
        <w:rPr>
          <w:rFonts w:ascii="Times New Roman" w:hAnsi="Times New Roman"/>
          <w:b/>
          <w:sz w:val="24"/>
          <w:lang w:eastAsia="sk-SK"/>
        </w:rPr>
      </w:pPr>
      <w:r w:rsidRPr="00A21551">
        <w:rPr>
          <w:rFonts w:ascii="Times New Roman" w:hAnsi="Times New Roman"/>
          <w:b/>
          <w:sz w:val="24"/>
          <w:lang w:eastAsia="sk-SK"/>
        </w:rPr>
        <w:t xml:space="preserve">PRÍLOHY </w:t>
      </w:r>
    </w:p>
    <w:p w14:paraId="285107FF" w14:textId="77777777" w:rsidR="005E4594" w:rsidRPr="00A21551" w:rsidRDefault="005E4594" w:rsidP="005E4594">
      <w:pPr>
        <w:rPr>
          <w:rFonts w:ascii="Times New Roman" w:hAnsi="Times New Roman"/>
          <w:b/>
          <w:sz w:val="24"/>
          <w:lang w:eastAsia="sk-SK"/>
        </w:rPr>
      </w:pPr>
    </w:p>
    <w:p w14:paraId="47AC80E0"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Neoddeliteľnou súčasťou tejto zmluvy je ponuka predávajúceho zo dňa  ................</w:t>
      </w:r>
    </w:p>
    <w:p w14:paraId="3FD8F6E7" w14:textId="77777777" w:rsidR="005E4594" w:rsidRPr="00A21551" w:rsidRDefault="005E4594" w:rsidP="005E4594">
      <w:pPr>
        <w:spacing w:line="240" w:lineRule="atLeast"/>
        <w:ind w:left="851"/>
        <w:jc w:val="both"/>
        <w:rPr>
          <w:rFonts w:ascii="Times New Roman" w:hAnsi="Times New Roman"/>
          <w:sz w:val="24"/>
          <w:lang w:eastAsia="sk-SK"/>
        </w:rPr>
      </w:pPr>
    </w:p>
    <w:p w14:paraId="0184DA7B" w14:textId="77777777" w:rsidR="005E4594" w:rsidRPr="00A21551" w:rsidRDefault="005E4594" w:rsidP="005E4594">
      <w:pPr>
        <w:rPr>
          <w:rFonts w:ascii="Times New Roman" w:hAnsi="Times New Roman"/>
          <w:sz w:val="24"/>
          <w:lang w:eastAsia="sk-SK"/>
        </w:rPr>
      </w:pPr>
      <w:r w:rsidRPr="00A21551">
        <w:rPr>
          <w:rFonts w:ascii="Times New Roman" w:hAnsi="Times New Roman"/>
          <w:sz w:val="24"/>
          <w:lang w:eastAsia="sk-SK"/>
        </w:rPr>
        <w:t>V ........................, dňa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V ........................, dňa...........................</w:t>
      </w:r>
    </w:p>
    <w:p w14:paraId="29E8EEDF" w14:textId="11410B0F" w:rsidR="004F18CB" w:rsidRDefault="005E4594" w:rsidP="003F6E53">
      <w:pPr>
        <w:ind w:firstLine="397"/>
      </w:pPr>
      <w:r w:rsidRPr="00A21551">
        <w:rPr>
          <w:rFonts w:ascii="Times New Roman" w:hAnsi="Times New Roman"/>
          <w:i/>
          <w:iCs/>
          <w:sz w:val="24"/>
          <w:lang w:eastAsia="sk-SK"/>
        </w:rPr>
        <w:t>Objednávateľ</w:t>
      </w:r>
      <w:r w:rsidRPr="00A21551">
        <w:rPr>
          <w:rFonts w:ascii="Times New Roman" w:hAnsi="Times New Roman"/>
          <w:bCs/>
          <w:i/>
          <w:iCs/>
          <w:sz w:val="24"/>
          <w:lang w:eastAsia="sk-SK"/>
        </w:rPr>
        <w:t>:</w:t>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t>Dodávateľ:</w:t>
      </w:r>
    </w:p>
    <w:sectPr w:rsidR="004F18CB" w:rsidSect="00375EC0">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959A" w14:textId="77777777" w:rsidR="00D755DF" w:rsidRDefault="00D755DF">
      <w:pPr>
        <w:spacing w:after="0" w:line="240" w:lineRule="auto"/>
      </w:pPr>
      <w:r>
        <w:separator/>
      </w:r>
    </w:p>
  </w:endnote>
  <w:endnote w:type="continuationSeparator" w:id="0">
    <w:p w14:paraId="753E394F" w14:textId="77777777" w:rsidR="00D755DF" w:rsidRDefault="00D7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370467BC" w14:textId="77777777" w:rsidR="006D04C5" w:rsidRDefault="003F6E53">
        <w:pPr>
          <w:pStyle w:val="Pta"/>
          <w:jc w:val="right"/>
        </w:pPr>
        <w:r>
          <w:fldChar w:fldCharType="begin"/>
        </w:r>
        <w:r>
          <w:instrText xml:space="preserve"> PAGE   \* MERGEFORMAT </w:instrText>
        </w:r>
        <w:r>
          <w:fldChar w:fldCharType="separate"/>
        </w:r>
        <w:r>
          <w:rPr>
            <w:noProof/>
          </w:rPr>
          <w:t>3</w:t>
        </w:r>
        <w:r>
          <w:rPr>
            <w:noProof/>
          </w:rPr>
          <w:fldChar w:fldCharType="end"/>
        </w:r>
      </w:p>
    </w:sdtContent>
  </w:sdt>
  <w:p w14:paraId="3F0C71BD" w14:textId="77777777" w:rsidR="006D04C5" w:rsidRPr="003530AF" w:rsidRDefault="00D755DF"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6B3F" w14:textId="77777777" w:rsidR="007048B1" w:rsidRDefault="00D755DF"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C111" w14:textId="77777777" w:rsidR="00D755DF" w:rsidRDefault="00D755DF">
      <w:pPr>
        <w:spacing w:after="0" w:line="240" w:lineRule="auto"/>
      </w:pPr>
      <w:r>
        <w:separator/>
      </w:r>
    </w:p>
  </w:footnote>
  <w:footnote w:type="continuationSeparator" w:id="0">
    <w:p w14:paraId="02F17E57" w14:textId="77777777" w:rsidR="00D755DF" w:rsidRDefault="00D7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5444" w14:textId="77777777" w:rsidR="00375EC0" w:rsidRDefault="00D755DF"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53B2" w14:textId="77777777" w:rsidR="00375EC0" w:rsidRPr="00BA44BB" w:rsidRDefault="003F6E53" w:rsidP="00B32D44">
    <w:pPr>
      <w:pStyle w:val="Hlavika"/>
      <w:jc w:val="center"/>
      <w:rPr>
        <w:rFonts w:ascii="Times New Roman" w:hAnsi="Times New Roman"/>
      </w:rPr>
    </w:pPr>
    <w:r>
      <w:rPr>
        <w:noProof/>
        <w:lang w:val="sk-SK" w:eastAsia="sk-SK"/>
      </w:rPr>
      <mc:AlternateContent>
        <mc:Choice Requires="wps">
          <w:drawing>
            <wp:inline distT="0" distB="0" distL="0" distR="0" wp14:anchorId="38E98296" wp14:editId="7143814A">
              <wp:extent cx="304800" cy="304800"/>
              <wp:effectExtent l="0" t="0" r="0" b="0"/>
              <wp:docPr id="2" name="AutoShape 4" descr="cov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99856" id="AutoShape 4" o:spid="_x0000_s1026" alt="cov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32D44">
      <w:rPr>
        <w:rFonts w:ascii="Times New Roman" w:hAnsi="Times New Roman"/>
        <w:noProof/>
        <w:lang w:val="sk-SK" w:eastAsia="sk-SK"/>
      </w:rPr>
      <mc:AlternateContent>
        <mc:Choice Requires="wps">
          <w:drawing>
            <wp:inline distT="0" distB="0" distL="0" distR="0" wp14:anchorId="45C3FB0E" wp14:editId="0A8315A4">
              <wp:extent cx="304800" cy="304800"/>
              <wp:effectExtent l="0" t="0" r="0" b="0"/>
              <wp:docPr id="1" name="Obdélník 1" descr="cov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4BE93" id="Obdélník 1" o:spid="_x0000_s1026" alt="cov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AF6"/>
    <w:multiLevelType w:val="multilevel"/>
    <w:tmpl w:val="AD562BC6"/>
    <w:lvl w:ilvl="0">
      <w:start w:val="1"/>
      <w:numFmt w:val="decimal"/>
      <w:lvlText w:val="%1."/>
      <w:lvlJc w:val="left"/>
      <w:pPr>
        <w:ind w:left="720" w:hanging="360"/>
      </w:pPr>
      <w:rPr>
        <w:rFonts w:cs="Times New Roman"/>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EB017E1"/>
    <w:multiLevelType w:val="hybridMultilevel"/>
    <w:tmpl w:val="72D4ACC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453ABE"/>
    <w:multiLevelType w:val="hybridMultilevel"/>
    <w:tmpl w:val="B4EC62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5D3DEF"/>
    <w:multiLevelType w:val="hybridMultilevel"/>
    <w:tmpl w:val="779644F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57101"/>
    <w:multiLevelType w:val="hybridMultilevel"/>
    <w:tmpl w:val="114C00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D254BB6"/>
    <w:multiLevelType w:val="hybridMultilevel"/>
    <w:tmpl w:val="907EC5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0D481D"/>
    <w:multiLevelType w:val="multilevel"/>
    <w:tmpl w:val="19D42856"/>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6F577F8"/>
    <w:multiLevelType w:val="hybridMultilevel"/>
    <w:tmpl w:val="7A1875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8577991"/>
    <w:multiLevelType w:val="hybridMultilevel"/>
    <w:tmpl w:val="8514F48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E554E4C"/>
    <w:multiLevelType w:val="multilevel"/>
    <w:tmpl w:val="53F090F4"/>
    <w:lvl w:ilvl="0">
      <w:start w:val="2"/>
      <w:numFmt w:val="decimal"/>
      <w:lvlText w:val="%1."/>
      <w:lvlJc w:val="left"/>
      <w:pPr>
        <w:ind w:left="360" w:hanging="360"/>
      </w:pPr>
      <w:rPr>
        <w:rFonts w:cs="Times New Roman"/>
      </w:rPr>
    </w:lvl>
    <w:lvl w:ilvl="1">
      <w:start w:val="1"/>
      <w:numFmt w:val="decimal"/>
      <w:lvlText w:val="%1.%2."/>
      <w:lvlJc w:val="left"/>
      <w:pPr>
        <w:ind w:left="1283" w:hanging="432"/>
      </w:pPr>
      <w:rPr>
        <w:rFonts w:cs="Times New Roman"/>
        <w:i w:val="0"/>
        <w:i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3285B7E"/>
    <w:multiLevelType w:val="hybridMultilevel"/>
    <w:tmpl w:val="7B1427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6931646"/>
    <w:multiLevelType w:val="hybridMultilevel"/>
    <w:tmpl w:val="74F42C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10127D3"/>
    <w:multiLevelType w:val="hybridMultilevel"/>
    <w:tmpl w:val="C674EB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3DB0BC5"/>
    <w:multiLevelType w:val="hybridMultilevel"/>
    <w:tmpl w:val="742066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4B22A76"/>
    <w:multiLevelType w:val="multilevel"/>
    <w:tmpl w:val="2F960492"/>
    <w:lvl w:ilvl="0">
      <w:start w:val="4"/>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49574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515275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23147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5654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956184">
    <w:abstractNumId w:val="14"/>
  </w:num>
  <w:num w:numId="6" w16cid:durableId="264382151">
    <w:abstractNumId w:val="4"/>
  </w:num>
  <w:num w:numId="7" w16cid:durableId="1405299873">
    <w:abstractNumId w:val="2"/>
  </w:num>
  <w:num w:numId="8" w16cid:durableId="1368262652">
    <w:abstractNumId w:val="7"/>
  </w:num>
  <w:num w:numId="9" w16cid:durableId="1899590276">
    <w:abstractNumId w:val="12"/>
  </w:num>
  <w:num w:numId="10" w16cid:durableId="175003366">
    <w:abstractNumId w:val="11"/>
  </w:num>
  <w:num w:numId="11" w16cid:durableId="165095763">
    <w:abstractNumId w:val="8"/>
  </w:num>
  <w:num w:numId="12" w16cid:durableId="495652492">
    <w:abstractNumId w:val="3"/>
  </w:num>
  <w:num w:numId="13" w16cid:durableId="975062418">
    <w:abstractNumId w:val="5"/>
  </w:num>
  <w:num w:numId="14" w16cid:durableId="953292090">
    <w:abstractNumId w:val="13"/>
  </w:num>
  <w:num w:numId="15" w16cid:durableId="257643746">
    <w:abstractNumId w:val="10"/>
  </w:num>
  <w:num w:numId="16" w16cid:durableId="572160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EE"/>
    <w:rsid w:val="00031BCA"/>
    <w:rsid w:val="00040DAD"/>
    <w:rsid w:val="00056C33"/>
    <w:rsid w:val="00127D81"/>
    <w:rsid w:val="003F6E53"/>
    <w:rsid w:val="004F18CB"/>
    <w:rsid w:val="005E4594"/>
    <w:rsid w:val="00815989"/>
    <w:rsid w:val="0092135D"/>
    <w:rsid w:val="00B35064"/>
    <w:rsid w:val="00B403EE"/>
    <w:rsid w:val="00BA4D05"/>
    <w:rsid w:val="00D7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182E"/>
  <w15:chartTrackingRefBased/>
  <w15:docId w15:val="{D3FF1DCA-75D6-4BBD-863F-FB8247CF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403EE"/>
    <w:pPr>
      <w:spacing w:after="200" w:line="276" w:lineRule="auto"/>
    </w:pPr>
    <w:rPr>
      <w:rFonts w:ascii="Calibri" w:eastAsia="Calibri" w:hAnsi="Calibri"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27D81"/>
    <w:rPr>
      <w:color w:val="0563C1" w:themeColor="hyperlink"/>
      <w:u w:val="single"/>
    </w:rPr>
  </w:style>
  <w:style w:type="character" w:styleId="Nevyrieenzmienka">
    <w:name w:val="Unresolved Mention"/>
    <w:basedOn w:val="Predvolenpsmoodseku"/>
    <w:uiPriority w:val="99"/>
    <w:semiHidden/>
    <w:unhideWhenUsed/>
    <w:rsid w:val="00127D81"/>
    <w:rPr>
      <w:color w:val="605E5C"/>
      <w:shd w:val="clear" w:color="auto" w:fill="E1DFDD"/>
    </w:rPr>
  </w:style>
  <w:style w:type="paragraph" w:styleId="Hlavika">
    <w:name w:val="header"/>
    <w:basedOn w:val="Normlny"/>
    <w:link w:val="HlavikaChar"/>
    <w:rsid w:val="005E4594"/>
    <w:pPr>
      <w:tabs>
        <w:tab w:val="center" w:pos="4703"/>
        <w:tab w:val="right" w:pos="9406"/>
      </w:tabs>
      <w:spacing w:after="0" w:line="240" w:lineRule="auto"/>
    </w:pPr>
    <w:rPr>
      <w:rFonts w:ascii="Arial" w:eastAsia="Times New Roman" w:hAnsi="Arial"/>
      <w:sz w:val="16"/>
      <w:szCs w:val="24"/>
      <w:lang w:val="en-US"/>
    </w:rPr>
  </w:style>
  <w:style w:type="character" w:customStyle="1" w:styleId="HlavikaChar">
    <w:name w:val="Hlavička Char"/>
    <w:basedOn w:val="Predvolenpsmoodseku"/>
    <w:link w:val="Hlavika"/>
    <w:rsid w:val="005E4594"/>
    <w:rPr>
      <w:rFonts w:ascii="Arial" w:eastAsia="Times New Roman" w:hAnsi="Arial" w:cs="Times New Roman"/>
      <w:sz w:val="16"/>
      <w:szCs w:val="24"/>
    </w:rPr>
  </w:style>
  <w:style w:type="paragraph" w:styleId="Pta">
    <w:name w:val="footer"/>
    <w:basedOn w:val="Normlny"/>
    <w:link w:val="PtaChar"/>
    <w:uiPriority w:val="99"/>
    <w:rsid w:val="005E4594"/>
    <w:pPr>
      <w:tabs>
        <w:tab w:val="center" w:pos="4703"/>
        <w:tab w:val="right" w:pos="9406"/>
      </w:tabs>
      <w:spacing w:after="0" w:line="240" w:lineRule="auto"/>
    </w:pPr>
    <w:rPr>
      <w:rFonts w:ascii="Arial" w:eastAsia="Times New Roman" w:hAnsi="Arial"/>
      <w:sz w:val="16"/>
      <w:szCs w:val="24"/>
      <w:lang w:val="en-US"/>
    </w:rPr>
  </w:style>
  <w:style w:type="character" w:customStyle="1" w:styleId="PtaChar">
    <w:name w:val="Päta Char"/>
    <w:basedOn w:val="Predvolenpsmoodseku"/>
    <w:link w:val="Pta"/>
    <w:uiPriority w:val="99"/>
    <w:rsid w:val="005E4594"/>
    <w:rPr>
      <w:rFonts w:ascii="Arial" w:eastAsia="Times New Roman" w:hAnsi="Arial" w:cs="Times New Roman"/>
      <w:sz w:val="16"/>
      <w:szCs w:val="24"/>
    </w:rPr>
  </w:style>
  <w:style w:type="paragraph" w:customStyle="1" w:styleId="Default">
    <w:name w:val="Default"/>
    <w:rsid w:val="005E45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Farebný zoznam – zvýraznenie 11,List Paragraph"/>
    <w:basedOn w:val="Normlny"/>
    <w:link w:val="OdsekzoznamuChar"/>
    <w:uiPriority w:val="34"/>
    <w:qFormat/>
    <w:rsid w:val="005E4594"/>
    <w:pPr>
      <w:spacing w:after="0" w:line="240" w:lineRule="auto"/>
      <w:ind w:left="720"/>
      <w:contextualSpacing/>
    </w:pPr>
    <w:rPr>
      <w:rFonts w:ascii="Arial" w:eastAsia="Times New Roman" w:hAnsi="Arial" w:cs="Arial"/>
      <w:sz w:val="24"/>
      <w:szCs w:val="24"/>
      <w:lang w:eastAsia="cs-CZ"/>
    </w:rPr>
  </w:style>
  <w:style w:type="paragraph" w:styleId="Nzov">
    <w:name w:val="Title"/>
    <w:basedOn w:val="Normlny"/>
    <w:link w:val="NzovChar"/>
    <w:uiPriority w:val="99"/>
    <w:qFormat/>
    <w:rsid w:val="005E4594"/>
    <w:pPr>
      <w:spacing w:after="0" w:line="240" w:lineRule="auto"/>
      <w:jc w:val="center"/>
    </w:pPr>
    <w:rPr>
      <w:rFonts w:ascii="Times New Roman" w:eastAsia="Times New Roman" w:hAnsi="Times New Roman"/>
      <w:b/>
      <w:bCs/>
      <w:sz w:val="24"/>
      <w:szCs w:val="24"/>
      <w:lang w:eastAsia="sk-SK"/>
    </w:rPr>
  </w:style>
  <w:style w:type="character" w:customStyle="1" w:styleId="NzovChar">
    <w:name w:val="Názov Char"/>
    <w:basedOn w:val="Predvolenpsmoodseku"/>
    <w:link w:val="Nzov"/>
    <w:uiPriority w:val="99"/>
    <w:rsid w:val="005E4594"/>
    <w:rPr>
      <w:rFonts w:ascii="Times New Roman" w:eastAsia="Times New Roman" w:hAnsi="Times New Roman" w:cs="Times New Roman"/>
      <w:b/>
      <w:bCs/>
      <w:sz w:val="24"/>
      <w:szCs w:val="24"/>
      <w:lang w:val="sk-SK" w:eastAsia="sk-SK"/>
    </w:rPr>
  </w:style>
  <w:style w:type="character" w:customStyle="1" w:styleId="OdsekzoznamuChar">
    <w:name w:val="Odsek zoznamu Char"/>
    <w:aliases w:val="body Char,Odsek Char,Farebný zoznam – zvýraznenie 11 Char,List Paragraph Char"/>
    <w:link w:val="Odsekzoznamu"/>
    <w:uiPriority w:val="34"/>
    <w:locked/>
    <w:rsid w:val="005E4594"/>
    <w:rPr>
      <w:rFonts w:ascii="Arial" w:eastAsia="Times New Roman" w:hAnsi="Arial" w:cs="Arial"/>
      <w:sz w:val="24"/>
      <w:szCs w:val="24"/>
      <w:lang w:val="sk-SK" w:eastAsia="cs-CZ"/>
    </w:rPr>
  </w:style>
  <w:style w:type="paragraph" w:styleId="Zkladntext2">
    <w:name w:val="Body Text 2"/>
    <w:basedOn w:val="Normlny"/>
    <w:link w:val="Zkladntext2Char"/>
    <w:uiPriority w:val="99"/>
    <w:rsid w:val="005E4594"/>
    <w:pPr>
      <w:widowControl w:val="0"/>
      <w:overflowPunct w:val="0"/>
      <w:autoSpaceDE w:val="0"/>
      <w:autoSpaceDN w:val="0"/>
      <w:adjustRightInd w:val="0"/>
      <w:spacing w:after="120" w:line="480" w:lineRule="auto"/>
      <w:textAlignment w:val="baseline"/>
    </w:pPr>
    <w:rPr>
      <w:rFonts w:ascii="Times New Roman" w:eastAsia="Times New Roman" w:hAnsi="Times New Roman"/>
    </w:rPr>
  </w:style>
  <w:style w:type="character" w:customStyle="1" w:styleId="Zkladntext2Char">
    <w:name w:val="Základný text 2 Char"/>
    <w:basedOn w:val="Predvolenpsmoodseku"/>
    <w:link w:val="Zkladntext2"/>
    <w:uiPriority w:val="99"/>
    <w:rsid w:val="005E4594"/>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2570">
      <w:bodyDiv w:val="1"/>
      <w:marLeft w:val="0"/>
      <w:marRight w:val="0"/>
      <w:marTop w:val="0"/>
      <w:marBottom w:val="0"/>
      <w:divBdr>
        <w:top w:val="none" w:sz="0" w:space="0" w:color="auto"/>
        <w:left w:val="none" w:sz="0" w:space="0" w:color="auto"/>
        <w:bottom w:val="none" w:sz="0" w:space="0" w:color="auto"/>
        <w:right w:val="none" w:sz="0" w:space="0" w:color="auto"/>
      </w:divBdr>
    </w:div>
    <w:div w:id="1675374521">
      <w:bodyDiv w:val="1"/>
      <w:marLeft w:val="0"/>
      <w:marRight w:val="0"/>
      <w:marTop w:val="0"/>
      <w:marBottom w:val="0"/>
      <w:divBdr>
        <w:top w:val="none" w:sz="0" w:space="0" w:color="auto"/>
        <w:left w:val="none" w:sz="0" w:space="0" w:color="auto"/>
        <w:bottom w:val="none" w:sz="0" w:space="0" w:color="auto"/>
        <w:right w:val="none" w:sz="0" w:space="0" w:color="auto"/>
      </w:divBdr>
    </w:div>
    <w:div w:id="1949461524">
      <w:bodyDiv w:val="1"/>
      <w:marLeft w:val="0"/>
      <w:marRight w:val="0"/>
      <w:marTop w:val="0"/>
      <w:marBottom w:val="0"/>
      <w:divBdr>
        <w:top w:val="none" w:sz="0" w:space="0" w:color="auto"/>
        <w:left w:val="none" w:sz="0" w:space="0" w:color="auto"/>
        <w:bottom w:val="none" w:sz="0" w:space="0" w:color="auto"/>
        <w:right w:val="none" w:sz="0" w:space="0" w:color="auto"/>
      </w:divBdr>
    </w:div>
    <w:div w:id="1975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metal.sk/index.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bstaravanienr@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staravanienr@gmail.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2670</Words>
  <Characters>15225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Galbavý</dc:creator>
  <cp:keywords/>
  <dc:description/>
  <cp:lastModifiedBy>Tomáš Galbavý</cp:lastModifiedBy>
  <cp:revision>7</cp:revision>
  <dcterms:created xsi:type="dcterms:W3CDTF">2022-05-02T10:32:00Z</dcterms:created>
  <dcterms:modified xsi:type="dcterms:W3CDTF">2022-05-02T11:16:00Z</dcterms:modified>
</cp:coreProperties>
</file>